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C0FE" w14:textId="77777777" w:rsidR="00B146D9" w:rsidRPr="000343BF" w:rsidRDefault="000A1B0A" w:rsidP="000343BF">
      <w:pPr>
        <w:jc w:val="center"/>
        <w:rPr>
          <w:rFonts w:ascii="TH Sarabun New" w:hAnsi="TH Sarabun New" w:cs="TH Sarabun New"/>
          <w:b/>
          <w:bCs/>
        </w:rPr>
      </w:pPr>
      <w:r w:rsidRPr="000343BF">
        <w:rPr>
          <w:rFonts w:ascii="TH Sarabun New" w:hAnsi="TH Sarabun New" w:cs="TH Sarabun New"/>
          <w:b/>
          <w:bCs/>
          <w:cs/>
        </w:rPr>
        <w:t>ประกาศ</w:t>
      </w:r>
    </w:p>
    <w:p w14:paraId="180362EC" w14:textId="0EC3B940" w:rsidR="00B146D9" w:rsidRPr="000343BF" w:rsidRDefault="00B146D9" w:rsidP="004826E7">
      <w:pPr>
        <w:spacing w:after="240"/>
        <w:jc w:val="center"/>
        <w:rPr>
          <w:rFonts w:ascii="TH Sarabun New" w:hAnsi="TH Sarabun New" w:cs="TH Sarabun New"/>
          <w:b/>
          <w:bCs/>
        </w:rPr>
      </w:pPr>
      <w:r w:rsidRPr="000343BF">
        <w:rPr>
          <w:rFonts w:ascii="TH Sarabun New" w:hAnsi="TH Sarabun New" w:cs="TH Sarabun New"/>
          <w:b/>
          <w:bCs/>
          <w:cs/>
        </w:rPr>
        <w:t>นโยบายการสรรหาด้วยความรับผิดชอบและเป็นธรรม</w:t>
      </w:r>
      <w:r w:rsidRPr="000343BF">
        <w:rPr>
          <w:rFonts w:ascii="TH Sarabun New" w:hAnsi="TH Sarabun New" w:cs="TH Sarabun New"/>
          <w:b/>
          <w:bCs/>
        </w:rPr>
        <w:t xml:space="preserve"> </w:t>
      </w:r>
    </w:p>
    <w:p w14:paraId="73AB1835" w14:textId="77777777" w:rsidR="00CC43BB" w:rsidRPr="000343BF" w:rsidRDefault="00CC43BB" w:rsidP="000343BF">
      <w:pPr>
        <w:spacing w:after="160"/>
        <w:jc w:val="thaiDistribute"/>
        <w:rPr>
          <w:rFonts w:ascii="TH Sarabun New" w:eastAsia="Calibri" w:hAnsi="TH Sarabun New" w:cs="TH Sarabun New"/>
          <w:b/>
          <w:bCs/>
          <w:i/>
          <w:iCs/>
          <w:cs/>
        </w:rPr>
      </w:pPr>
      <w:r w:rsidRPr="000343BF">
        <w:rPr>
          <w:rFonts w:ascii="TH Sarabun New" w:eastAsia="Calibri" w:hAnsi="TH Sarabun New" w:cs="TH Sarabun New"/>
          <w:b/>
          <w:bCs/>
          <w:i/>
          <w:iCs/>
          <w:cs/>
        </w:rPr>
        <w:t>ความมุ่งมั่นต่อหลักการสรรหาบุคลากรด้วยความรับผิดชอบและเป็นธรรม</w:t>
      </w:r>
    </w:p>
    <w:p w14:paraId="05CC9AA0" w14:textId="1C222460" w:rsidR="00CC43BB" w:rsidRPr="000343BF" w:rsidRDefault="00B87BE6" w:rsidP="000343BF">
      <w:pPr>
        <w:spacing w:after="160"/>
        <w:ind w:firstLine="720"/>
        <w:jc w:val="thaiDistribute"/>
        <w:rPr>
          <w:rFonts w:ascii="TH Sarabun New" w:eastAsia="Calibri" w:hAnsi="TH Sarabun New" w:cs="TH Sarabun New"/>
          <w:i/>
          <w:iCs/>
        </w:rPr>
      </w:pPr>
      <w:r w:rsidRPr="000343BF">
        <w:rPr>
          <w:rFonts w:ascii="TH Sarabun New" w:eastAsia="Calibri" w:hAnsi="TH Sarabun New" w:cs="TH Sarabun New"/>
          <w:cs/>
        </w:rPr>
        <w:t>บริษัทฯ</w:t>
      </w:r>
      <w:r w:rsidR="00CC43BB" w:rsidRPr="000343BF">
        <w:rPr>
          <w:rFonts w:ascii="TH Sarabun New" w:eastAsia="Calibri" w:hAnsi="TH Sarabun New" w:cs="TH Sarabun New"/>
          <w:cs/>
        </w:rPr>
        <w:t>มุ่งมั่นที่จะรักษาหลักการและแนวทางการสรรหาด้วยความรับผิดชอบและเป็นธรรม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ซึ่งเคารพ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ปกป้อง และปฏิบัติตามสิทธิมนุษยชนที่เป็นที่ยอมรับในระดับสากล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รวมถึงข้อปฏิบัติมาตรฐานแรงงานระหว่างประเทศ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โดยเฉพาะอย่างยิ่งสิทธิเสรีภาพในการสมาคมและการต่อรองร่วมกัน การป้องกันและกำจัดแรงงานบังคับ แรงงานเด็กและการเลือกปฏิบัติในทุกขั้นตอนของกระบวนการสรรหาบุคลากรและการจ้างงาน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ตระหนักดีว่าการสรรหาบุคลากรควรตอบสนองความต้องการของตลาดแรงงาน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ควรขึ้นอยู่กับคุณสมบัติ ไม่ควรแทนที่กำลังคนที่มีอยู่ ลดมาตรฐานแรงงาน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ค่าแรง หรือสภาพการทำงาน หรือทำให้คุณค่าของงานลดน้อยลง ไม่ว่า</w:t>
      </w:r>
      <w:r w:rsidRPr="000343BF">
        <w:rPr>
          <w:rFonts w:ascii="TH Sarabun New" w:eastAsia="Calibri" w:hAnsi="TH Sarabun New" w:cs="TH Sarabun New"/>
          <w:cs/>
        </w:rPr>
        <w:t>บริษัท</w:t>
      </w:r>
      <w:r w:rsidR="00CC43BB" w:rsidRPr="000343BF">
        <w:rPr>
          <w:rFonts w:ascii="TH Sarabun New" w:eastAsia="Calibri" w:hAnsi="TH Sarabun New" w:cs="TH Sarabun New"/>
          <w:cs/>
        </w:rPr>
        <w:t>จะรับสมัครบุคลากรที่เป็นคนในท้องถิ่นหรือเลือกรับสมัครบุคลากรที่เป็นชาวต่างชาติ ต้องปฏิบัติตามกฎหมาย</w:t>
      </w:r>
      <w:r w:rsidR="000343BF">
        <w:rPr>
          <w:rFonts w:ascii="TH Sarabun New" w:eastAsia="Calibri" w:hAnsi="TH Sarabun New" w:cs="TH Sarabun New"/>
          <w:cs/>
        </w:rPr>
        <w:br/>
      </w:r>
      <w:r w:rsidR="00CC43BB" w:rsidRPr="000343BF">
        <w:rPr>
          <w:rFonts w:ascii="TH Sarabun New" w:eastAsia="Calibri" w:hAnsi="TH Sarabun New" w:cs="TH Sarabun New"/>
          <w:cs/>
        </w:rPr>
        <w:t>และข้อบังคับของประเทศที่มีการบังคับใช้ ผู้มีส่วนได้ส่วนเสียทั้งหมดมีความโปร่งใส มีการคุ้มครองแรงงาน</w:t>
      </w:r>
      <w:r w:rsidR="000343BF">
        <w:rPr>
          <w:rFonts w:ascii="TH Sarabun New" w:eastAsia="Calibri" w:hAnsi="TH Sarabun New" w:cs="TH Sarabun New"/>
          <w:cs/>
        </w:rPr>
        <w:br/>
      </w:r>
      <w:r w:rsidR="00CC43BB" w:rsidRPr="000343BF">
        <w:rPr>
          <w:rFonts w:ascii="TH Sarabun New" w:eastAsia="Calibri" w:hAnsi="TH Sarabun New" w:cs="TH Sarabun New"/>
          <w:cs/>
        </w:rPr>
        <w:t>ตลอดกระบวนการสรรหาและการจ้างงาน รวมถึงพนักงานรับรู้สิทธิที่ควรจะได้รับ เสรีภาพในการเดินทางภายในประเทศไทยหรือออกจากประเทศไทย การดูแลเอกสารแสดงตน และสัญญาต่าง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ๆ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ด้วยตัวเอง และการเข้าถึงวิธีการร้องเรียน ร้องทุกข์และการระงับข้อพิพาท รวมถึงการแก้ไขที่เหมาะสม</w:t>
      </w:r>
      <w:r w:rsidR="00CC43BB" w:rsidRPr="000343BF">
        <w:rPr>
          <w:rFonts w:ascii="TH Sarabun New" w:eastAsia="Calibri" w:hAnsi="TH Sarabun New" w:cs="TH Sarabun New"/>
          <w:vertAlign w:val="superscript"/>
        </w:rPr>
        <w:footnoteReference w:id="1"/>
      </w:r>
    </w:p>
    <w:p w14:paraId="2BD43245" w14:textId="29BF4B88" w:rsidR="000343BF" w:rsidRDefault="00B87BE6" w:rsidP="004826E7">
      <w:pPr>
        <w:spacing w:after="160"/>
        <w:ind w:firstLine="720"/>
        <w:jc w:val="thaiDistribute"/>
        <w:rPr>
          <w:rFonts w:ascii="TH Sarabun New" w:eastAsia="Calibri" w:hAnsi="TH Sarabun New" w:cs="TH Sarabun New"/>
        </w:rPr>
      </w:pPr>
      <w:r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ได้พิจารณานโยบายนี้ว่ามีความสำคัญต่อการป้องกันปัญหาแรงงานที่มีแนวโน้มที่จะเกิดขึ้น</w:t>
      </w:r>
      <w:r w:rsidR="000343BF">
        <w:rPr>
          <w:rFonts w:ascii="TH Sarabun New" w:eastAsia="Calibri" w:hAnsi="TH Sarabun New" w:cs="TH Sarabun New"/>
          <w:cs/>
        </w:rPr>
        <w:br/>
      </w:r>
      <w:r w:rsidR="00CC43BB" w:rsidRPr="000343BF">
        <w:rPr>
          <w:rFonts w:ascii="TH Sarabun New" w:eastAsia="Calibri" w:hAnsi="TH Sarabun New" w:cs="TH Sarabun New"/>
          <w:cs/>
        </w:rPr>
        <w:t>ในกระบวนการสรรหาบุคลากร ผู้ใช้แรงงาน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โดยเฉพาะแรงงานข้ามชาติมีความเสี่ยงในการถูกเอารัดเอาเปรียบ</w:t>
      </w:r>
      <w:r w:rsidR="000343BF">
        <w:rPr>
          <w:rFonts w:ascii="TH Sarabun New" w:eastAsia="Calibri" w:hAnsi="TH Sarabun New" w:cs="TH Sarabun New"/>
          <w:cs/>
        </w:rPr>
        <w:br/>
      </w:r>
      <w:r w:rsidR="00CC43BB" w:rsidRPr="000343BF">
        <w:rPr>
          <w:rFonts w:ascii="TH Sarabun New" w:eastAsia="Calibri" w:hAnsi="TH Sarabun New" w:cs="TH Sarabun New"/>
          <w:cs/>
        </w:rPr>
        <w:t xml:space="preserve">โดยเริ่มจากประเทศต้นทาง 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ในฐานะนายจ้างปลายทางที่อาจไม่รับทราบถึงวิธีการรับสมัครงานที่อาจมีการหลอกลวงหรือฉ้อโกงแรงงาน</w:t>
      </w:r>
      <w:r w:rsidR="00CC43BB" w:rsidRPr="000343BF">
        <w:rPr>
          <w:rFonts w:ascii="TH Sarabun New" w:eastAsia="Calibri" w:hAnsi="TH Sarabun New" w:cs="TH Sarabun New"/>
          <w:vertAlign w:val="superscript"/>
        </w:rPr>
        <w:footnoteReference w:id="2"/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แต่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เป็นผู้ที่เสียหายมากที่สุดจากผลกระทบที่เกิดขึ้นหากมีการละเมิดนโยบายนี้ ทั้งต่อเครื่องหมายการค้า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ชื่อเสียง ลูกค้าและความเป็นไปได้ทางธุรกิจ ในการสรรหาบุคลากรที่ไม่มีความรับผิดชอบและผิดกฎหมายโดยผู้มีส่วนได้ส่วนเสียในห่วงโซ่อุปทาน จากการปฏิบัติที่ไม่รับผิดชอบและละเมิดกฎหมายโดยผู้มีส่วนได้ส่วนเสียในห่วงโซ่อุปทานของ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CC43BB" w:rsidRPr="000343BF">
        <w:rPr>
          <w:rFonts w:ascii="TH Sarabun New" w:eastAsia="Calibri" w:hAnsi="TH Sarabun New" w:cs="TH Sarabun New"/>
        </w:rPr>
        <w:t xml:space="preserve">  </w:t>
      </w:r>
      <w:r w:rsidR="00CC43BB" w:rsidRPr="000343BF">
        <w:rPr>
          <w:rFonts w:ascii="TH Sarabun New" w:eastAsia="Calibri" w:hAnsi="TH Sarabun New" w:cs="TH Sarabun New"/>
          <w:cs/>
        </w:rPr>
        <w:t xml:space="preserve">ดังนั้นจากการดำเนินการนโยบายนี้ 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มีความมุ่งมั่นที่จะดำเนินการอย่างเต็มที่เพื่อที่จะส่งเสริมการปรับปรุงวิธีปฏิบัติในการรับสมัครบุคลากรที่มีความรับผิดชอบและเป็นธรรมอย่างต่อเนื่อง</w:t>
      </w:r>
      <w:r w:rsidR="00CC43BB" w:rsidRPr="000343BF">
        <w:rPr>
          <w:rFonts w:ascii="TH Sarabun New" w:eastAsia="Calibri" w:hAnsi="TH Sarabun New" w:cs="TH Sarabun New"/>
          <w:vertAlign w:val="superscript"/>
        </w:rPr>
        <w:footnoteReference w:id="3"/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 xml:space="preserve">โดยเชื่อว่าด้วยกลยุทธ์นี้ </w:t>
      </w:r>
      <w:r w:rsidRPr="000343BF">
        <w:rPr>
          <w:rFonts w:ascii="TH Sarabun New" w:eastAsia="Calibri" w:hAnsi="TH Sarabun New" w:cs="TH Sarabun New"/>
          <w:cs/>
        </w:rPr>
        <w:t>บริษัทฯ</w:t>
      </w:r>
      <w:r w:rsidR="00CC43BB" w:rsidRPr="000343BF">
        <w:rPr>
          <w:rFonts w:ascii="TH Sarabun New" w:eastAsia="Calibri" w:hAnsi="TH Sarabun New" w:cs="TH Sarabun New"/>
          <w:cs/>
        </w:rPr>
        <w:t>จะสามารถช่วยลด และ/หรือกำจัดความเสี่ยง</w:t>
      </w:r>
      <w:r w:rsidR="000343BF">
        <w:rPr>
          <w:rFonts w:ascii="TH Sarabun New" w:eastAsia="Calibri" w:hAnsi="TH Sarabun New" w:cs="TH Sarabun New"/>
          <w:cs/>
        </w:rPr>
        <w:br/>
      </w:r>
      <w:r w:rsidR="00CC43BB" w:rsidRPr="000343BF">
        <w:rPr>
          <w:rFonts w:ascii="TH Sarabun New" w:eastAsia="Calibri" w:hAnsi="TH Sarabun New" w:cs="TH Sarabun New"/>
          <w:cs/>
        </w:rPr>
        <w:t>จากการถูกเอารัดเอาเปรียบและการละเมิดต่อผู้หางานและผู้ที่ถูกจ้างงานในระหว่างกระบวนการสรรหาบุคลากร</w:t>
      </w:r>
      <w:r w:rsidR="00CC43BB" w:rsidRPr="000343BF">
        <w:rPr>
          <w:rFonts w:ascii="TH Sarabun New" w:eastAsia="Calibri" w:hAnsi="TH Sarabun New" w:cs="TH Sarabun New"/>
        </w:rPr>
        <w:t xml:space="preserve">  </w:t>
      </w:r>
      <w:r w:rsidR="00CC43BB" w:rsidRPr="000343BF">
        <w:rPr>
          <w:rFonts w:ascii="TH Sarabun New" w:eastAsia="Calibri" w:hAnsi="TH Sarabun New" w:cs="TH Sarabun New"/>
          <w:cs/>
        </w:rPr>
        <w:t>ดังนั้นบุคลากรทุกคนรวมถึงผู้หญิงจะสามารถมีงานที่มีคุณค่าและมีรายได้ที่เหมาะสมในสภาพแวดล้อมที่ปลอดภัยและเอื้อต่อสุขภาพ</w:t>
      </w:r>
      <w:r w:rsidR="00CC43BB" w:rsidRPr="000343BF">
        <w:rPr>
          <w:rFonts w:ascii="TH Sarabun New" w:eastAsia="Calibri" w:hAnsi="TH Sarabun New" w:cs="TH Sarabun New"/>
        </w:rPr>
        <w:t xml:space="preserve"> </w:t>
      </w:r>
      <w:r w:rsidR="00CC43BB" w:rsidRPr="000343BF">
        <w:rPr>
          <w:rFonts w:ascii="TH Sarabun New" w:eastAsia="Calibri" w:hAnsi="TH Sarabun New" w:cs="TH Sarabun New"/>
          <w:cs/>
        </w:rPr>
        <w:t>ซึ่งจะช่วยให้พวกเขาใช้ศักยภาพอย่างเต็มที่</w:t>
      </w:r>
    </w:p>
    <w:p w14:paraId="2AC1578E" w14:textId="5648B06F" w:rsidR="004826E7" w:rsidRDefault="004826E7" w:rsidP="004826E7">
      <w:pPr>
        <w:spacing w:after="160"/>
        <w:ind w:firstLine="720"/>
        <w:jc w:val="thaiDistribute"/>
        <w:rPr>
          <w:rFonts w:ascii="TH Sarabun New" w:eastAsia="Calibri" w:hAnsi="TH Sarabun New" w:cs="TH Sarabun New"/>
        </w:rPr>
      </w:pPr>
    </w:p>
    <w:p w14:paraId="3DA587F6" w14:textId="77777777" w:rsidR="004826E7" w:rsidRPr="004826E7" w:rsidRDefault="004826E7" w:rsidP="004826E7">
      <w:pPr>
        <w:spacing w:after="160"/>
        <w:ind w:firstLine="720"/>
        <w:jc w:val="thaiDistribute"/>
        <w:rPr>
          <w:rFonts w:ascii="TH Sarabun New" w:eastAsia="Calibri" w:hAnsi="TH Sarabun New" w:cs="TH Sarabun New"/>
        </w:rPr>
      </w:pPr>
    </w:p>
    <w:p w14:paraId="6978F441" w14:textId="0989A925" w:rsidR="00CC43BB" w:rsidRPr="000343BF" w:rsidRDefault="000343BF" w:rsidP="000343BF">
      <w:pPr>
        <w:spacing w:after="16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>
        <w:rPr>
          <w:rFonts w:ascii="TH Sarabun New" w:eastAsia="Calibri" w:hAnsi="TH Sarabun New" w:cs="TH Sarabun New" w:hint="cs"/>
          <w:b/>
          <w:bCs/>
          <w:i/>
          <w:iCs/>
          <w:cs/>
        </w:rPr>
        <w:lastRenderedPageBreak/>
        <w:t>สิ่งที่จะ</w:t>
      </w:r>
      <w:r w:rsidR="00CC43BB" w:rsidRPr="000343BF">
        <w:rPr>
          <w:rFonts w:ascii="TH Sarabun New" w:eastAsia="Calibri" w:hAnsi="TH Sarabun New" w:cs="TH Sarabun New"/>
          <w:b/>
          <w:bCs/>
          <w:i/>
          <w:iCs/>
          <w:cs/>
        </w:rPr>
        <w:t xml:space="preserve">ไม่ยอมให้เกิดขึ้นอย่างเด็ดขาด </w:t>
      </w:r>
    </w:p>
    <w:p w14:paraId="20973258" w14:textId="6EA81E93" w:rsidR="00CC43BB" w:rsidRPr="000343BF" w:rsidRDefault="00CC43BB" w:rsidP="000343BF">
      <w:pPr>
        <w:spacing w:after="160"/>
        <w:jc w:val="thaiDistribute"/>
        <w:rPr>
          <w:rFonts w:ascii="TH Sarabun New" w:eastAsia="Calibri" w:hAnsi="TH Sarabun New" w:cs="TH Sarabun New"/>
          <w:shd w:val="clear" w:color="auto" w:fill="FFFFFF"/>
          <w:cs/>
        </w:rPr>
      </w:pPr>
      <w:r w:rsidRPr="000343BF">
        <w:rPr>
          <w:rFonts w:ascii="TH Sarabun New" w:eastAsia="Calibri" w:hAnsi="TH Sarabun New" w:cs="TH Sarabun New"/>
        </w:rPr>
        <w:tab/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ยืนหยัดต่อต้านการกระทำที่ผิดกฎหมายทุกรูปแบบ การประกาศ ข้อบ่งชี้และหลักฐานการปฏิบัติที่ไร้มนุษยธรรมที่เกี่ยวข้องกับการค้ามนุษย์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แรงงานบังคับ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การ</w:t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>บังคับใช้แรงงานแทนการชำระหนี้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แรงงานทาส</w:t>
      </w:r>
      <w:r w:rsidR="000343BF">
        <w:rPr>
          <w:rFonts w:ascii="TH Sarabun New" w:eastAsia="Calibri" w:hAnsi="TH Sarabun New" w:cs="TH Sarabun New" w:hint="cs"/>
          <w:cs/>
        </w:rPr>
        <w:t xml:space="preserve"> สัญญาผูกมัด </w:t>
      </w:r>
      <w:r w:rsidRPr="000343BF">
        <w:rPr>
          <w:rFonts w:ascii="TH Sarabun New" w:eastAsia="Calibri" w:hAnsi="TH Sarabun New" w:cs="TH Sarabun New"/>
          <w:cs/>
        </w:rPr>
        <w:t>การบังคับใช้แรงงานโดยไม่สมัครใจ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แรงงานเด็ก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การเลือกปฏิบัติทางเพศ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เชื้อชาติ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ศาสนา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>ชาติพันธุ์ รสนิยมทางเพศ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ความพิการและอื่น ๆ สิทธิเสรีภาพในการสมาคมและเจรจาต่อรองร่วม รวมถึงการปฏิบัติใด ๆ</w:t>
      </w:r>
      <w:r w:rsidR="000343BF">
        <w:rPr>
          <w:rFonts w:ascii="TH Sarabun New" w:eastAsia="Calibri" w:hAnsi="TH Sarabun New" w:cs="TH Sarabun New"/>
          <w:cs/>
        </w:rPr>
        <w:br/>
      </w:r>
      <w:r w:rsidRPr="000343BF">
        <w:rPr>
          <w:rFonts w:ascii="TH Sarabun New" w:eastAsia="Calibri" w:hAnsi="TH Sarabun New" w:cs="TH Sarabun New"/>
          <w:cs/>
        </w:rPr>
        <w:t xml:space="preserve">ที่อาจส่งผลกระทบต่อชีวิตสุขภาพ ความปลอดภัยและศักดิ์ศรีความเป็นมนุษย์ของผู้หางานและพนักงาน 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Pr="000343BF">
        <w:rPr>
          <w:rFonts w:ascii="TH Sarabun New" w:eastAsia="Calibri" w:hAnsi="TH Sarabun New" w:cs="TH Sarabun New"/>
          <w:cs/>
        </w:rPr>
        <w:t>พิจารณาว่าการกระทำดังกล่าวเป็นการกระทำที่ผิดจรรยาบรรณ ผิดกฎหมาย และไม่สามารถต่อรองได้ ดังนั้น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จะดำเนินการกับผู้กระทำผิด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โดยรู้ว่าการกระทำดังกล่าวเป็นอันตรายหรือเป็นสาเหตุให้เกิดอันตราย</w:t>
      </w:r>
      <w:r w:rsidR="000343BF">
        <w:rPr>
          <w:rFonts w:ascii="TH Sarabun New" w:eastAsia="Calibri" w:hAnsi="TH Sarabun New" w:cs="TH Sarabun New"/>
          <w:cs/>
        </w:rPr>
        <w:br/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>ต่อทุกคนและผู้มีส่วนได้ส่วนเสียเปราะบางโดยเฉพาะอย่างยิ่ง</w:t>
      </w:r>
      <w:r w:rsidR="000343BF">
        <w:rPr>
          <w:rFonts w:ascii="TH Sarabun New" w:eastAsia="Calibri" w:hAnsi="TH Sarabun New" w:cs="TH Sarabun New" w:hint="cs"/>
          <w:shd w:val="clear" w:color="auto" w:fill="FFFFFF"/>
          <w:cs/>
        </w:rPr>
        <w:t>ผู้</w:t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>หญิงและเด็ก</w:t>
      </w:r>
      <w:r w:rsidR="000343BF">
        <w:rPr>
          <w:rFonts w:ascii="TH Sarabun New" w:eastAsia="Calibri" w:hAnsi="TH Sarabun New" w:cs="TH Sarabun New" w:hint="cs"/>
          <w:shd w:val="clear" w:color="auto" w:fill="FFFFFF"/>
          <w:cs/>
        </w:rPr>
        <w:t xml:space="preserve"> </w:t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 xml:space="preserve">โดยการสร้างภาระหนี้ ทำให้สูญเสียอิสรภาพ </w:t>
      </w:r>
      <w:r w:rsidRPr="000343BF">
        <w:rPr>
          <w:rFonts w:ascii="TH Sarabun New" w:eastAsia="Calibri" w:hAnsi="TH Sarabun New" w:cs="TH Sarabun New"/>
          <w:cs/>
        </w:rPr>
        <w:t>ถูกใช้แรงงานโดยมิได้สมัครใจ</w:t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 xml:space="preserve"> ความเสี่ยงทั้งทางร่างกายและจิตใจ ซึ่งอาจทำให้เกิดความเสียหายชั่วคราวหรือถาวร หรือเป็นอันตรายต่อชีวิตและความเป็นอยู่ รวมถึงโอกาสในการทำงานที่มีคุณค่าและการมีรายได้</w:t>
      </w:r>
      <w:r w:rsidR="000343BF">
        <w:rPr>
          <w:rFonts w:ascii="TH Sarabun New" w:eastAsia="Calibri" w:hAnsi="TH Sarabun New" w:cs="TH Sarabun New"/>
          <w:shd w:val="clear" w:color="auto" w:fill="FFFFFF"/>
          <w:cs/>
        </w:rPr>
        <w:br/>
      </w:r>
      <w:r w:rsidRPr="000343BF">
        <w:rPr>
          <w:rFonts w:ascii="TH Sarabun New" w:eastAsia="Calibri" w:hAnsi="TH Sarabun New" w:cs="TH Sarabun New"/>
          <w:shd w:val="clear" w:color="auto" w:fill="FFFFFF"/>
          <w:cs/>
        </w:rPr>
        <w:t>ที่เหมาะสม</w:t>
      </w:r>
    </w:p>
    <w:p w14:paraId="789E775B" w14:textId="77777777" w:rsidR="00CC43BB" w:rsidRPr="000343BF" w:rsidRDefault="00CC43BB" w:rsidP="000343BF">
      <w:pPr>
        <w:spacing w:after="16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0343BF">
        <w:rPr>
          <w:rFonts w:ascii="TH Sarabun New" w:eastAsia="Calibri" w:hAnsi="TH Sarabun New" w:cs="TH Sarabun New"/>
          <w:b/>
          <w:bCs/>
          <w:i/>
          <w:iCs/>
          <w:cs/>
        </w:rPr>
        <w:t>การบังคับใช้และขอบเขต</w:t>
      </w:r>
    </w:p>
    <w:p w14:paraId="1246BAC7" w14:textId="77777777" w:rsidR="00A90D21" w:rsidRDefault="00CC43BB" w:rsidP="000343BF">
      <w:pPr>
        <w:spacing w:after="160"/>
        <w:ind w:firstLine="720"/>
        <w:jc w:val="thaiDistribute"/>
        <w:rPr>
          <w:rFonts w:ascii="TH Sarabun New" w:eastAsia="Calibri" w:hAnsi="TH Sarabun New" w:cs="TH Sarabun New"/>
        </w:rPr>
      </w:pPr>
      <w:r w:rsidRPr="000343BF">
        <w:rPr>
          <w:rFonts w:ascii="TH Sarabun New" w:eastAsia="Calibri" w:hAnsi="TH Sarabun New" w:cs="TH Sarabun New"/>
        </w:rPr>
        <w:t xml:space="preserve"> 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และพนักงานทุกคนจะ</w:t>
      </w:r>
    </w:p>
    <w:p w14:paraId="0FE36905" w14:textId="77777777" w:rsidR="00A90D21" w:rsidRPr="00A90D21" w:rsidRDefault="00CC43BB" w:rsidP="00A90D21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="Calibri" w:hAnsi="TH Sarabun New" w:cs="TH Sarabun New"/>
          <w:szCs w:val="32"/>
        </w:rPr>
      </w:pPr>
      <w:r w:rsidRPr="00A90D21">
        <w:rPr>
          <w:rFonts w:ascii="TH Sarabun New" w:eastAsia="Calibri" w:hAnsi="TH Sarabun New" w:cs="TH Sarabun New"/>
          <w:szCs w:val="32"/>
          <w:cs/>
        </w:rPr>
        <w:t xml:space="preserve">ไม่เกี่ยวข้อง สนับสนุน หรือยอมรับ ไม่ว่าโดยตรงหรือโดยอ้อมต่อการละเมิดสิทธิมนุษยชนขั้นพื้นฐาน และสิทธิของแรงงานตามที่กำหนดไว้ในประเด็นหลัก 4 ประการของมาตรฐานแรงงานระหว่างประเทศ </w:t>
      </w:r>
      <w:r w:rsidRPr="00A90D21">
        <w:rPr>
          <w:rFonts w:ascii="TH Sarabun New" w:eastAsia="Calibri" w:hAnsi="TH Sarabun New" w:cs="TH Sarabun New"/>
          <w:szCs w:val="32"/>
        </w:rPr>
        <w:t>(ILO)</w:t>
      </w:r>
      <w:r w:rsidRPr="00A90D21">
        <w:rPr>
          <w:rFonts w:ascii="TH Sarabun New" w:eastAsia="Calibri" w:hAnsi="TH Sarabun New" w:cs="TH Sarabun New"/>
          <w:szCs w:val="32"/>
          <w:cs/>
        </w:rPr>
        <w:t xml:space="preserve"> (ตามอนุสัญญา </w:t>
      </w:r>
      <w:r w:rsidRPr="00A90D21">
        <w:rPr>
          <w:rFonts w:ascii="TH Sarabun New" w:eastAsia="Calibri" w:hAnsi="TH Sarabun New" w:cs="TH Sarabun New"/>
          <w:szCs w:val="32"/>
        </w:rPr>
        <w:t xml:space="preserve">8 </w:t>
      </w:r>
      <w:r w:rsidRPr="00A90D21">
        <w:rPr>
          <w:rFonts w:ascii="TH Sarabun New" w:eastAsia="Calibri" w:hAnsi="TH Sarabun New" w:cs="TH Sarabun New"/>
          <w:szCs w:val="32"/>
          <w:cs/>
        </w:rPr>
        <w:t>ฉบับ)</w:t>
      </w:r>
      <w:r w:rsidRPr="00A90D21">
        <w:rPr>
          <w:rFonts w:ascii="TH Sarabun New" w:eastAsia="Calibri" w:hAnsi="TH Sarabun New" w:cs="TH Sarabun New"/>
          <w:szCs w:val="32"/>
          <w:vertAlign w:val="superscript"/>
        </w:rPr>
        <w:t xml:space="preserve"> </w:t>
      </w:r>
      <w:r w:rsidRPr="00A90D21">
        <w:rPr>
          <w:szCs w:val="32"/>
          <w:vertAlign w:val="superscript"/>
        </w:rPr>
        <w:footnoteReference w:id="4"/>
      </w:r>
      <w:r w:rsidRPr="00A90D21">
        <w:rPr>
          <w:rFonts w:ascii="TH Sarabun New" w:eastAsia="Calibri" w:hAnsi="TH Sarabun New" w:cs="TH Sarabun New"/>
          <w:szCs w:val="32"/>
          <w:cs/>
        </w:rPr>
        <w:t xml:space="preserve"> และได้มีการกำหนดสิทธิแรงงานหลักแต่ละข้อไว้ในนโยบายอื่น ๆ ของ</w:t>
      </w:r>
      <w:r w:rsidR="00B87BE6" w:rsidRPr="00A90D21">
        <w:rPr>
          <w:rFonts w:ascii="TH Sarabun New" w:eastAsia="Calibri" w:hAnsi="TH Sarabun New" w:cs="TH Sarabun New"/>
          <w:szCs w:val="32"/>
          <w:cs/>
        </w:rPr>
        <w:t>บริษัทฯ</w:t>
      </w:r>
    </w:p>
    <w:p w14:paraId="0DA32FB7" w14:textId="5EE05512" w:rsidR="00A90D21" w:rsidRPr="00A90D21" w:rsidRDefault="00CC43BB" w:rsidP="00A90D21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="Calibri" w:hAnsi="TH Sarabun New" w:cs="TH Sarabun New"/>
          <w:szCs w:val="32"/>
        </w:rPr>
      </w:pPr>
      <w:r w:rsidRPr="00A90D21">
        <w:rPr>
          <w:rFonts w:ascii="TH Sarabun New" w:eastAsia="Calibri" w:hAnsi="TH Sarabun New" w:cs="TH Sarabun New"/>
          <w:szCs w:val="32"/>
          <w:cs/>
        </w:rPr>
        <w:t>ไม่ทำธุรกิจใด</w:t>
      </w:r>
      <w:r w:rsidR="000343BF" w:rsidRPr="00A90D2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ๆ</w:t>
      </w:r>
      <w:r w:rsidRPr="00A90D21">
        <w:rPr>
          <w:rFonts w:ascii="TH Sarabun New" w:eastAsia="Calibri" w:hAnsi="TH Sarabun New" w:cs="TH Sarabun New"/>
          <w:szCs w:val="32"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กับบุคคลหรือองค์กร โดยเฉพาะอย่างยิ่งนายหน้าจัดหาแรงงาน และ</w:t>
      </w:r>
      <w:r w:rsidR="00B87BE6" w:rsidRPr="00A90D21">
        <w:rPr>
          <w:rFonts w:ascii="TH Sarabun New" w:eastAsia="Calibri" w:hAnsi="TH Sarabun New" w:cs="TH Sarabun New"/>
          <w:szCs w:val="32"/>
          <w:cs/>
        </w:rPr>
        <w:t>บริษัทจัดหาแรงงาน</w:t>
      </w:r>
      <w:r w:rsidRPr="00A90D21">
        <w:rPr>
          <w:rFonts w:ascii="TH Sarabun New" w:eastAsia="Calibri" w:hAnsi="TH Sarabun New" w:cs="TH Sarabun New"/>
          <w:szCs w:val="32"/>
          <w:cs/>
        </w:rPr>
        <w:t xml:space="preserve">  ที่มีส่วนเกี่ยวข้อง หรือต้องสงสัย หรือถูกกล่าวหาว่ามีการละเมิดสิทธิมนุษยชน</w:t>
      </w:r>
      <w:r w:rsidR="00A90D21">
        <w:rPr>
          <w:rFonts w:ascii="TH Sarabun New" w:eastAsia="Calibri" w:hAnsi="TH Sarabun New" w:cs="TH Sarabun New"/>
          <w:szCs w:val="32"/>
          <w:cs/>
        </w:rPr>
        <w:br/>
      </w:r>
      <w:r w:rsidRPr="00A90D21">
        <w:rPr>
          <w:rFonts w:ascii="TH Sarabun New" w:eastAsia="Calibri" w:hAnsi="TH Sarabun New" w:cs="TH Sarabun New"/>
          <w:szCs w:val="32"/>
          <w:cs/>
        </w:rPr>
        <w:t>ขั้นพื้นฐานและสิทธิของแรงงานโดยเฉพาะการมีส่วนร่วมในการค้ามนุษย์</w:t>
      </w:r>
      <w:r w:rsidR="000343BF" w:rsidRPr="00A90D2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การใช้แรงงานเด็</w:t>
      </w:r>
      <w:r w:rsidR="000343BF" w:rsidRPr="00A90D21">
        <w:rPr>
          <w:rFonts w:ascii="TH Sarabun New" w:eastAsia="Calibri" w:hAnsi="TH Sarabun New" w:cs="TH Sarabun New" w:hint="cs"/>
          <w:szCs w:val="32"/>
          <w:cs/>
        </w:rPr>
        <w:t>ก</w:t>
      </w:r>
      <w:r w:rsidRPr="00A90D21">
        <w:rPr>
          <w:rFonts w:ascii="TH Sarabun New" w:eastAsia="Calibri" w:hAnsi="TH Sarabun New" w:cs="TH Sarabun New"/>
          <w:szCs w:val="32"/>
          <w:cs/>
        </w:rPr>
        <w:t xml:space="preserve"> แรงงานบังคับ</w:t>
      </w:r>
      <w:r w:rsidR="000343BF" w:rsidRPr="00A90D2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การ</w:t>
      </w:r>
      <w:r w:rsidRPr="00A90D21">
        <w:rPr>
          <w:rFonts w:ascii="TH Sarabun New" w:eastAsia="Calibri" w:hAnsi="TH Sarabun New" w:cs="TH Sarabun New"/>
          <w:szCs w:val="32"/>
          <w:shd w:val="clear" w:color="auto" w:fill="FFFFFF"/>
          <w:cs/>
        </w:rPr>
        <w:t>บังคับใช้แรงงานแทนการชำระหนี้</w:t>
      </w:r>
      <w:r w:rsidR="000343BF" w:rsidRPr="00A90D2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แรงงานทาส สัญญาผูกมัด หรือการบังคับใช้แรงงาน</w:t>
      </w:r>
      <w:r w:rsidRPr="00A90D21">
        <w:rPr>
          <w:rFonts w:ascii="TH Sarabun New" w:eastAsia="Calibri" w:hAnsi="TH Sarabun New" w:cs="TH Sarabun New"/>
          <w:szCs w:val="32"/>
          <w:shd w:val="clear" w:color="auto" w:fill="FFFFFF"/>
          <w:cs/>
        </w:rPr>
        <w:t>โดยไม่สมัครใจ</w:t>
      </w:r>
      <w:r w:rsidRPr="00A90D21">
        <w:rPr>
          <w:rFonts w:ascii="TH Sarabun New" w:eastAsia="Calibri" w:hAnsi="TH Sarabun New" w:cs="TH Sarabun New"/>
          <w:szCs w:val="32"/>
        </w:rPr>
        <w:t xml:space="preserve"> </w:t>
      </w:r>
      <w:r w:rsidRPr="00A90D21">
        <w:rPr>
          <w:rFonts w:ascii="TH Sarabun New" w:eastAsia="Calibri" w:hAnsi="TH Sarabun New" w:cs="TH Sarabun New"/>
          <w:szCs w:val="32"/>
          <w:cs/>
        </w:rPr>
        <w:t>การคุกคามทางเพศ หรือ แสวงหาประโยชน์ทางเพศในการดำเนินงานหรือห่วงโซ่อุปทาน</w:t>
      </w:r>
    </w:p>
    <w:p w14:paraId="62A00478" w14:textId="65F33833" w:rsidR="00A90D21" w:rsidRPr="00A90D21" w:rsidRDefault="00CC43BB" w:rsidP="00A90D21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="Calibri" w:hAnsi="TH Sarabun New" w:cs="TH Sarabun New"/>
          <w:szCs w:val="32"/>
        </w:rPr>
      </w:pPr>
      <w:r w:rsidRPr="00A90D21">
        <w:rPr>
          <w:rFonts w:ascii="TH Sarabun New" w:eastAsia="Calibri" w:hAnsi="TH Sarabun New" w:cs="TH Sarabun New"/>
          <w:szCs w:val="32"/>
          <w:cs/>
        </w:rPr>
        <w:t xml:space="preserve">ไม่ซื้อสินค้าหรือบริการจากผู้จำหน่าย ผู้รับจ้างช่วง ผู้ให้บริการ นายหน้า ตัวแทน </w:t>
      </w:r>
      <w:r w:rsidR="00B87BE6" w:rsidRPr="00A90D21">
        <w:rPr>
          <w:rFonts w:ascii="TH Sarabun New" w:eastAsia="Calibri" w:hAnsi="TH Sarabun New" w:cs="TH Sarabun New"/>
          <w:szCs w:val="32"/>
          <w:cs/>
        </w:rPr>
        <w:t>บริษัทจัดหาแรงงาน</w:t>
      </w:r>
      <w:r w:rsidRPr="00A90D21">
        <w:rPr>
          <w:rFonts w:ascii="TH Sarabun New" w:eastAsia="Calibri" w:hAnsi="TH Sarabun New" w:cs="TH Sarabun New"/>
          <w:szCs w:val="32"/>
          <w:cs/>
        </w:rPr>
        <w:t xml:space="preserve"> </w:t>
      </w:r>
      <w:r w:rsidR="00A90D21">
        <w:rPr>
          <w:rFonts w:ascii="TH Sarabun New" w:eastAsia="Calibri" w:hAnsi="TH Sarabun New" w:cs="TH Sarabun New" w:hint="cs"/>
          <w:szCs w:val="32"/>
          <w:cs/>
        </w:rPr>
        <w:t>ที่อาจมีส่วนเกี่ยวข้องกับการกระทำใด ๆ ที่ขัดต่อศีลธรรมและผิดกฎหมายตามที่กล่าว</w:t>
      </w:r>
      <w:r w:rsidR="00A90D21">
        <w:rPr>
          <w:rFonts w:ascii="TH Sarabun New" w:eastAsia="Calibri" w:hAnsi="TH Sarabun New" w:cs="TH Sarabun New"/>
          <w:szCs w:val="32"/>
          <w:cs/>
        </w:rPr>
        <w:br/>
      </w:r>
      <w:r w:rsidRPr="00A90D21">
        <w:rPr>
          <w:rFonts w:ascii="TH Sarabun New" w:eastAsia="Calibri" w:hAnsi="TH Sarabun New" w:cs="TH Sarabun New"/>
          <w:szCs w:val="32"/>
          <w:cs/>
        </w:rPr>
        <w:t>ในข้างต้น</w:t>
      </w:r>
      <w:r w:rsidRPr="00A90D21">
        <w:rPr>
          <w:rFonts w:ascii="TH Sarabun New" w:eastAsia="Calibri" w:hAnsi="TH Sarabun New" w:cs="TH Sarabun New"/>
          <w:szCs w:val="32"/>
        </w:rPr>
        <w:t xml:space="preserve"> </w:t>
      </w:r>
    </w:p>
    <w:p w14:paraId="692C2B3B" w14:textId="3A10CFD3" w:rsidR="00CC43BB" w:rsidRPr="00446B74" w:rsidRDefault="00446B74" w:rsidP="00A90D21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="Calibri" w:hAnsi="TH Sarabun New" w:cs="TH Sarabun New"/>
          <w:sz w:val="24"/>
          <w:szCs w:val="24"/>
        </w:rPr>
      </w:pPr>
      <w:r w:rsidRPr="00446B74">
        <w:rPr>
          <w:rFonts w:ascii="TH Sarabun New" w:eastAsia="Calibri" w:hAnsi="TH Sarabun New" w:cs="TH Sarabun New"/>
          <w:sz w:val="24"/>
          <w:szCs w:val="32"/>
          <w:cs/>
        </w:rPr>
        <w:lastRenderedPageBreak/>
        <w:t>ไม่ใช้ความรุนแรง การข่มขู่ การล่วงละเมิดทางร่างกาย ทางจิตใจ หรือบังคับใช้แรงงาน</w:t>
      </w:r>
      <w:r w:rsidRPr="00446B74">
        <w:rPr>
          <w:rFonts w:ascii="TH Sarabun New" w:eastAsia="Calibri" w:hAnsi="TH Sarabun New" w:cs="TH Sarabun New"/>
          <w:sz w:val="24"/>
          <w:szCs w:val="32"/>
          <w:cs/>
        </w:rPr>
        <w:br/>
        <w:t>เป็นมาตรการลงโทษหรือตักเตือนพนักงานที่</w:t>
      </w:r>
      <w:r>
        <w:rPr>
          <w:rFonts w:ascii="TH Sarabun New" w:eastAsia="Calibri" w:hAnsi="TH Sarabun New" w:cs="TH Sarabun New" w:hint="cs"/>
          <w:sz w:val="24"/>
          <w:szCs w:val="32"/>
          <w:cs/>
        </w:rPr>
        <w:t xml:space="preserve">แจ้งเหตุ </w:t>
      </w:r>
      <w:r w:rsidRPr="00446B74">
        <w:rPr>
          <w:rFonts w:ascii="TH Sarabun New" w:eastAsia="Calibri" w:hAnsi="TH Sarabun New" w:cs="TH Sarabun New"/>
          <w:sz w:val="24"/>
          <w:szCs w:val="32"/>
          <w:cs/>
        </w:rPr>
        <w:t>หรือแสดงความเห็น</w:t>
      </w:r>
      <w:r>
        <w:rPr>
          <w:rFonts w:ascii="TH Sarabun New" w:eastAsia="Calibri" w:hAnsi="TH Sarabun New" w:cs="TH Sarabun New" w:hint="cs"/>
          <w:sz w:val="24"/>
          <w:szCs w:val="32"/>
          <w:cs/>
        </w:rPr>
        <w:t xml:space="preserve"> </w:t>
      </w:r>
      <w:bookmarkStart w:id="0" w:name="_GoBack"/>
      <w:bookmarkEnd w:id="0"/>
      <w:r w:rsidRPr="00446B74">
        <w:rPr>
          <w:rFonts w:ascii="TH Sarabun New" w:eastAsia="Calibri" w:hAnsi="TH Sarabun New" w:cs="TH Sarabun New"/>
          <w:sz w:val="24"/>
          <w:szCs w:val="32"/>
          <w:cs/>
        </w:rPr>
        <w:t>หรือพูดคุยกับพนักงานคนอื่น ทั้งยังไม่ใช้เป็นหนทางในการเลือกปฏิบัติในรูปแบบอื่น ๆ ด้วย</w:t>
      </w:r>
    </w:p>
    <w:p w14:paraId="62A14912" w14:textId="215E5E77" w:rsidR="00CC43BB" w:rsidRPr="000343BF" w:rsidRDefault="00CC43BB" w:rsidP="000343BF">
      <w:pPr>
        <w:spacing w:after="160"/>
        <w:jc w:val="thaiDistribute"/>
        <w:rPr>
          <w:rFonts w:ascii="TH Sarabun New" w:eastAsia="Calibri" w:hAnsi="TH Sarabun New" w:cs="TH Sarabun New"/>
          <w:cs/>
        </w:rPr>
      </w:pPr>
      <w:r w:rsidRPr="000343BF">
        <w:rPr>
          <w:rFonts w:ascii="TH Sarabun New" w:eastAsia="Calibri" w:hAnsi="TH Sarabun New" w:cs="TH Sarabun New"/>
        </w:rPr>
        <w:tab/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คาดหวังให้ผู้มีส่วนได้ส่วนเสียของ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Pr="000343BF">
        <w:rPr>
          <w:rFonts w:ascii="TH Sarabun New" w:eastAsia="Calibri" w:hAnsi="TH Sarabun New" w:cs="TH Sarabun New"/>
          <w:cs/>
        </w:rPr>
        <w:t xml:space="preserve"> ได้แก่ ผู้ถือหุ้น ผู้จัดการ และพนักงานทุกคน ปฏิบัติตามมาตรการที่เข้มงวดที่สุดในการไม่ยุ่งเกี่ยวและไม่สนับสนุนการละเมิดนโยบายการรับสมัครพนักงานตลอดเวลาที่ปฏิบัติงานและนอกเวลางาน ในทำนองเดียวกัน 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คาดหวังว่าผู้มีส่วนได้ส่วนเสียภายนอกทั้งหมด ได้แก่</w:t>
      </w:r>
      <w:r w:rsidR="000343BF">
        <w:rPr>
          <w:rFonts w:ascii="TH Sarabun New" w:eastAsia="Calibri" w:hAnsi="TH Sarabun New" w:cs="TH Sarabun New"/>
          <w:cs/>
        </w:rPr>
        <w:br/>
      </w:r>
      <w:r w:rsidRPr="000343BF">
        <w:rPr>
          <w:rFonts w:ascii="TH Sarabun New" w:eastAsia="Calibri" w:hAnsi="TH Sarabun New" w:cs="TH Sarabun New"/>
          <w:cs/>
        </w:rPr>
        <w:t>ผู้จำหน่าย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ผู้รับจ้าง</w:t>
      </w:r>
      <w:r w:rsidR="000343BF">
        <w:rPr>
          <w:rFonts w:ascii="TH Sarabun New" w:eastAsia="Calibri" w:hAnsi="TH Sarabun New" w:cs="TH Sarabun New" w:hint="cs"/>
          <w:cs/>
        </w:rPr>
        <w:t>เหมา</w:t>
      </w:r>
      <w:r w:rsidRPr="000343BF">
        <w:rPr>
          <w:rFonts w:ascii="TH Sarabun New" w:eastAsia="Calibri" w:hAnsi="TH Sarabun New" w:cs="TH Sarabun New"/>
          <w:cs/>
        </w:rPr>
        <w:t>ช่วง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นายหน้า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โดยเฉพาะ</w:t>
      </w:r>
      <w:r w:rsidR="00B87BE6" w:rsidRPr="000343BF">
        <w:rPr>
          <w:rFonts w:ascii="TH Sarabun New" w:eastAsia="Calibri" w:hAnsi="TH Sarabun New" w:cs="TH Sarabun New"/>
          <w:cs/>
        </w:rPr>
        <w:t>บริษัทจัดหาแรงงาน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องค์กร ผู้ประกอบการหรือชุมชน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จะปฏิบัติตามนโยบายของ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 xml:space="preserve">เกี่ยวกับการสรรหาบุคคลากรด้วยความรับผิดชอบและเป็นธรรม 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คาดหวังว่า</w:t>
      </w:r>
      <w:r w:rsidR="000343BF">
        <w:rPr>
          <w:rFonts w:ascii="TH Sarabun New" w:eastAsia="Calibri" w:hAnsi="TH Sarabun New" w:cs="TH Sarabun New"/>
          <w:cs/>
        </w:rPr>
        <w:br/>
      </w:r>
      <w:r w:rsidRPr="000343BF">
        <w:rPr>
          <w:rFonts w:ascii="TH Sarabun New" w:eastAsia="Calibri" w:hAnsi="TH Sarabun New" w:cs="TH Sarabun New"/>
          <w:cs/>
        </w:rPr>
        <w:t>ผู้มีส่วนได้ส่วนเสียทั้งหมดจะรักษามาตรฐานระดับสูงสุดด้านความโปร่งใสและความรับผิดชอบในการดำเนินการสรรหาบุคคลากร</w:t>
      </w:r>
    </w:p>
    <w:p w14:paraId="607D1054" w14:textId="77777777" w:rsidR="00CC43BB" w:rsidRPr="000343BF" w:rsidRDefault="00CC43BB" w:rsidP="000343BF">
      <w:pPr>
        <w:spacing w:after="160"/>
        <w:jc w:val="thaiDistribute"/>
        <w:rPr>
          <w:rFonts w:ascii="TH Sarabun New" w:eastAsia="Calibri" w:hAnsi="TH Sarabun New" w:cs="TH Sarabun New"/>
          <w:b/>
          <w:bCs/>
          <w:i/>
          <w:iCs/>
        </w:rPr>
      </w:pPr>
      <w:r w:rsidRPr="000343BF">
        <w:rPr>
          <w:rFonts w:ascii="TH Sarabun New" w:eastAsia="Calibri" w:hAnsi="TH Sarabun New" w:cs="TH Sarabun New"/>
          <w:b/>
          <w:bCs/>
          <w:i/>
          <w:iCs/>
          <w:cs/>
        </w:rPr>
        <w:t>ความรับผิดชอบในการปฏิบัติและแก้ไขปัญหาความไม่เท่าเทียมที่อาจเกิดขึ้น</w:t>
      </w:r>
    </w:p>
    <w:p w14:paraId="38E849B9" w14:textId="481A1D3C" w:rsidR="00CC43BB" w:rsidRPr="000343BF" w:rsidRDefault="00CC43BB" w:rsidP="000343BF">
      <w:pPr>
        <w:spacing w:after="160"/>
        <w:ind w:firstLine="720"/>
        <w:jc w:val="thaiDistribute"/>
        <w:rPr>
          <w:rFonts w:ascii="TH Sarabun New" w:eastAsia="Calibri" w:hAnsi="TH Sarabun New" w:cs="TH Sarabun New"/>
          <w:cs/>
        </w:rPr>
      </w:pPr>
      <w:r w:rsidRPr="000343BF">
        <w:rPr>
          <w:rFonts w:ascii="TH Sarabun New" w:eastAsia="Calibri" w:hAnsi="TH Sarabun New" w:cs="TH Sarabun New"/>
          <w:cs/>
        </w:rPr>
        <w:t>การตระหนักถึงผู้มีส่วนได้ส่วนเสียที่เปราะบาง เช่น แรงงานข้ามชาติ ผู้หญิงและ</w:t>
      </w:r>
      <w:r w:rsidR="00473C6D" w:rsidRPr="000343BF">
        <w:rPr>
          <w:rFonts w:ascii="TH Sarabun New" w:eastAsia="Calibri" w:hAnsi="TH Sarabun New" w:cs="TH Sarabun New"/>
          <w:cs/>
        </w:rPr>
        <w:t>บุตรของเขา</w:t>
      </w:r>
      <w:r w:rsidRPr="000343BF">
        <w:rPr>
          <w:rFonts w:ascii="TH Sarabun New" w:eastAsia="Calibri" w:hAnsi="TH Sarabun New" w:cs="TH Sarabun New"/>
          <w:cs/>
        </w:rPr>
        <w:t xml:space="preserve"> หญิงตั้งครรภ์ ผู้พิการ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และกลุ่มอื่น ๆ ที่จะเกิดการเลือกปฏิบัติ และการปฏิบัติที่ไม่เท่าเทียม</w:t>
      </w:r>
      <w:r w:rsidRPr="000343BF">
        <w:rPr>
          <w:rFonts w:ascii="TH Sarabun New" w:eastAsia="Calibri" w:hAnsi="TH Sarabun New" w:cs="TH Sarabun New"/>
        </w:rPr>
        <w:t xml:space="preserve">  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="000343BF">
        <w:rPr>
          <w:rFonts w:ascii="TH Sarabun New" w:eastAsia="Calibri" w:hAnsi="TH Sarabun New" w:cs="TH Sarabun New" w:hint="cs"/>
          <w:cs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มุ่งมั่นที่จะให้การพิจารณากลุ่มคนเหล่านี้เป็นพิเศษ และจัดหาทรัพยากรให้สอดคล้องกับค่านิยมและตามศักยภาพของ</w:t>
      </w:r>
      <w:r w:rsidR="00B87BE6" w:rsidRPr="000343BF">
        <w:rPr>
          <w:rFonts w:ascii="TH Sarabun New" w:eastAsia="Calibri" w:hAnsi="TH Sarabun New" w:cs="TH Sarabun New"/>
          <w:cs/>
        </w:rPr>
        <w:t>บริษัทฯ</w:t>
      </w:r>
      <w:r w:rsidRPr="000343BF">
        <w:rPr>
          <w:rFonts w:ascii="TH Sarabun New" w:eastAsia="Calibri" w:hAnsi="TH Sarabun New" w:cs="TH Sarabun New"/>
          <w:cs/>
        </w:rPr>
        <w:t xml:space="preserve"> การปฏิบัติตามนโยบายนี้จะดำเนินการตามแนวทางขั้นตอนการดำเนินการตามนโยบายที่สร้างความตระหนัก เพิ่มการป้องกัน สร้างการรับรู้ การรายงานข้อมูลที่เป็นความลับ และการปกป้องผู้แจ้งเบาะแส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จัดให้มีช่องทางการร้องเรียน</w:t>
      </w:r>
      <w:r w:rsidR="000343BF">
        <w:rPr>
          <w:rFonts w:ascii="TH Sarabun New" w:eastAsia="Calibri" w:hAnsi="TH Sarabun New" w:cs="TH Sarabun New"/>
          <w:cs/>
        </w:rPr>
        <w:br/>
      </w:r>
      <w:r w:rsidRPr="000343BF">
        <w:rPr>
          <w:rFonts w:ascii="TH Sarabun New" w:eastAsia="Calibri" w:hAnsi="TH Sarabun New" w:cs="TH Sarabun New"/>
          <w:cs/>
        </w:rPr>
        <w:t xml:space="preserve">ร้องทุกข์ และทางเลือกในการแก้ไข </w:t>
      </w:r>
      <w:r w:rsidR="000343BF">
        <w:rPr>
          <w:rFonts w:ascii="TH Sarabun New" w:eastAsia="Calibri" w:hAnsi="TH Sarabun New" w:cs="TH Sarabun New" w:hint="cs"/>
          <w:cs/>
        </w:rPr>
        <w:t>มีการติดตาม</w:t>
      </w:r>
      <w:r w:rsidRPr="000343BF">
        <w:rPr>
          <w:rFonts w:ascii="TH Sarabun New" w:eastAsia="Calibri" w:hAnsi="TH Sarabun New" w:cs="TH Sarabun New"/>
          <w:cs/>
        </w:rPr>
        <w:t>ตรวจสอบและ</w:t>
      </w:r>
      <w:r w:rsidR="000343BF">
        <w:rPr>
          <w:rFonts w:ascii="TH Sarabun New" w:eastAsia="Calibri" w:hAnsi="TH Sarabun New" w:cs="TH Sarabun New" w:hint="cs"/>
          <w:cs/>
        </w:rPr>
        <w:t>ทำให้แน่ใจ</w:t>
      </w:r>
      <w:r w:rsidRPr="000343BF">
        <w:rPr>
          <w:rFonts w:ascii="TH Sarabun New" w:eastAsia="Calibri" w:hAnsi="TH Sarabun New" w:cs="TH Sarabun New"/>
          <w:cs/>
        </w:rPr>
        <w:t>ว่ากลยุทธ์ทั้งหมดเหล่านี้สามารถจัดการปัญหาด้านความไม่เท่าเทียมที่อาจเกิดขึ้นได้อย่างเป็นระบบ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รวมถึงสนับสนุนความพยายามในการดำเนินการตามนโยบายการสรรหาด้วยความรับผิดชอบและเป็นธรรม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ซึ่งสามารถลด จำกัด และป้องกันความเสี่ยงด้านแรงงานของผู้มีส่วนได้ส่วนได้เสียทุกคน</w:t>
      </w:r>
      <w:r w:rsidRPr="000343BF">
        <w:rPr>
          <w:rFonts w:ascii="TH Sarabun New" w:eastAsia="Calibri" w:hAnsi="TH Sarabun New" w:cs="TH Sarabun New"/>
        </w:rPr>
        <w:t xml:space="preserve"> </w:t>
      </w:r>
      <w:r w:rsidRPr="000343BF">
        <w:rPr>
          <w:rFonts w:ascii="TH Sarabun New" w:eastAsia="Calibri" w:hAnsi="TH Sarabun New" w:cs="TH Sarabun New"/>
          <w:cs/>
        </w:rPr>
        <w:t>รวมถึงแรงงานที่เปราะบางด้วย</w:t>
      </w:r>
    </w:p>
    <w:p w14:paraId="400F65CD" w14:textId="77777777" w:rsidR="00DD1CFF" w:rsidRPr="00BC5999" w:rsidRDefault="00DD1CFF" w:rsidP="000A1B0A">
      <w:pPr>
        <w:rPr>
          <w:rFonts w:ascii="Angsana New" w:hAnsi="Angsana New" w:cs="Angsana New"/>
          <w:b/>
          <w:bCs/>
          <w:sz w:val="22"/>
          <w:szCs w:val="22"/>
          <w:cs/>
        </w:rPr>
      </w:pPr>
    </w:p>
    <w:p w14:paraId="1BBC54BB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230B38C4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008D7ED7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4F47A418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0A6F0A16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60E29301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6F2E8339" w14:textId="77777777" w:rsidR="002125E3" w:rsidRDefault="002125E3" w:rsidP="002125E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p w14:paraId="6F200D64" w14:textId="407DB7F9" w:rsidR="00C604FE" w:rsidRPr="00BC5999" w:rsidRDefault="00C604FE" w:rsidP="00814DCA">
      <w:pPr>
        <w:jc w:val="center"/>
        <w:rPr>
          <w:rFonts w:ascii="Angsana New" w:hAnsi="Angsana New" w:cs="Angsana New"/>
          <w:b/>
          <w:bCs/>
          <w:sz w:val="22"/>
          <w:szCs w:val="22"/>
        </w:rPr>
      </w:pPr>
    </w:p>
    <w:sectPr w:rsidR="00C604FE" w:rsidRPr="00BC5999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994F" w14:textId="77777777" w:rsidR="006A3592" w:rsidRDefault="006A3592" w:rsidP="006A5A21">
      <w:r>
        <w:separator/>
      </w:r>
    </w:p>
  </w:endnote>
  <w:endnote w:type="continuationSeparator" w:id="0">
    <w:p w14:paraId="0284CDE8" w14:textId="77777777" w:rsidR="006A3592" w:rsidRDefault="006A3592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40A1" w14:textId="77777777" w:rsidR="006A3592" w:rsidRDefault="006A3592" w:rsidP="006A5A21">
      <w:r>
        <w:separator/>
      </w:r>
    </w:p>
  </w:footnote>
  <w:footnote w:type="continuationSeparator" w:id="0">
    <w:p w14:paraId="6F809533" w14:textId="77777777" w:rsidR="006A3592" w:rsidRDefault="006A3592" w:rsidP="006A5A21">
      <w:r>
        <w:continuationSeparator/>
      </w:r>
    </w:p>
  </w:footnote>
  <w:footnote w:id="1">
    <w:p w14:paraId="42610491" w14:textId="77777777" w:rsidR="00CC43BB" w:rsidRPr="000343BF" w:rsidRDefault="00CC43BB" w:rsidP="00CC43BB">
      <w:pPr>
        <w:pStyle w:val="FootnoteText"/>
        <w:rPr>
          <w:rFonts w:ascii="TH Sarabun New" w:hAnsi="TH Sarabun New" w:cs="TH Sarabun New"/>
          <w:szCs w:val="20"/>
        </w:rPr>
      </w:pPr>
      <w:r w:rsidRPr="000343BF">
        <w:rPr>
          <w:rStyle w:val="FootnoteReference"/>
          <w:rFonts w:ascii="TH Sarabun New" w:hAnsi="TH Sarabun New" w:cs="TH Sarabun New"/>
          <w:szCs w:val="20"/>
        </w:rPr>
        <w:footnoteRef/>
      </w:r>
      <w:r w:rsidRPr="000343BF">
        <w:rPr>
          <w:rFonts w:ascii="TH Sarabun New" w:hAnsi="TH Sarabun New" w:cs="TH Sarabun New"/>
          <w:szCs w:val="20"/>
        </w:rPr>
        <w:t xml:space="preserve"> </w:t>
      </w:r>
      <w:r w:rsidRPr="000343BF">
        <w:rPr>
          <w:rFonts w:ascii="TH Sarabun New" w:hAnsi="TH Sarabun New" w:cs="TH Sarabun New"/>
          <w:color w:val="1C1E21"/>
          <w:szCs w:val="20"/>
          <w:shd w:val="clear" w:color="auto" w:fill="FFFFFF"/>
          <w:cs/>
        </w:rPr>
        <w:t>หลักการทั่วไปและแนวทางปฏิบัติการเพื่อการจัดหางานที่เป็นธรรม</w:t>
      </w:r>
      <w:r w:rsidRPr="000343BF">
        <w:rPr>
          <w:rStyle w:val="apple-converted-space"/>
          <w:rFonts w:ascii="TH Sarabun New" w:hAnsi="TH Sarabun New" w:cs="TH Sarabun New"/>
          <w:color w:val="1C1E21"/>
          <w:szCs w:val="20"/>
          <w:shd w:val="clear" w:color="auto" w:fill="FFFFFF"/>
          <w:cs/>
        </w:rPr>
        <w:t>ของ</w:t>
      </w:r>
      <w:r w:rsidRPr="000343BF">
        <w:rPr>
          <w:rFonts w:ascii="TH Sarabun New" w:hAnsi="TH Sarabun New" w:cs="TH Sarabun New"/>
          <w:szCs w:val="20"/>
          <w:cs/>
        </w:rPr>
        <w:t>องค์กรแรงงานระหว่างประเทศ</w:t>
      </w:r>
      <w:r w:rsidRPr="000343BF">
        <w:rPr>
          <w:rFonts w:ascii="TH Sarabun New" w:hAnsi="TH Sarabun New" w:cs="TH Sarabun New"/>
          <w:szCs w:val="20"/>
        </w:rPr>
        <w:t>, 2016</w:t>
      </w:r>
    </w:p>
  </w:footnote>
  <w:footnote w:id="2">
    <w:p w14:paraId="1EF8F7A9" w14:textId="77777777" w:rsidR="00CC43BB" w:rsidRPr="000343BF" w:rsidRDefault="00CC43BB" w:rsidP="00CC43BB">
      <w:pPr>
        <w:pStyle w:val="FootnoteText"/>
        <w:rPr>
          <w:rFonts w:ascii="TH Sarabun New" w:hAnsi="TH Sarabun New" w:cs="TH Sarabun New"/>
          <w:szCs w:val="20"/>
        </w:rPr>
      </w:pPr>
      <w:r w:rsidRPr="000343BF">
        <w:rPr>
          <w:rStyle w:val="FootnoteReference"/>
          <w:rFonts w:ascii="TH Sarabun New" w:hAnsi="TH Sarabun New" w:cs="TH Sarabun New"/>
          <w:szCs w:val="20"/>
        </w:rPr>
        <w:footnoteRef/>
      </w:r>
      <w:r w:rsidRPr="000343BF">
        <w:rPr>
          <w:rFonts w:ascii="TH Sarabun New" w:hAnsi="TH Sarabun New" w:cs="TH Sarabun New"/>
          <w:szCs w:val="20"/>
        </w:rPr>
        <w:t xml:space="preserve"> </w:t>
      </w:r>
      <w:r w:rsidRPr="000343BF">
        <w:rPr>
          <w:rFonts w:ascii="TH Sarabun New" w:hAnsi="TH Sarabun New" w:cs="TH Sarabun New"/>
          <w:szCs w:val="20"/>
          <w:cs/>
        </w:rPr>
        <w:t xml:space="preserve">แนวทางปฏิบัติการเพื่อจัดหางานที่เป็นธรรมเพื่อยุติการถูกเอารัดเอาเปรียบของ </w:t>
      </w:r>
      <w:r w:rsidRPr="000343BF">
        <w:rPr>
          <w:rFonts w:ascii="TH Sarabun New" w:hAnsi="TH Sarabun New" w:cs="TH Sarabun New"/>
          <w:szCs w:val="20"/>
        </w:rPr>
        <w:t>BSCI, 2015</w:t>
      </w:r>
    </w:p>
  </w:footnote>
  <w:footnote w:id="3">
    <w:p w14:paraId="5041BEB9" w14:textId="77777777" w:rsidR="00CC43BB" w:rsidRPr="00BC5999" w:rsidRDefault="00CC43BB" w:rsidP="00CC43BB">
      <w:pPr>
        <w:pStyle w:val="FootnoteText"/>
        <w:rPr>
          <w:sz w:val="22"/>
          <w:szCs w:val="22"/>
        </w:rPr>
      </w:pPr>
      <w:r w:rsidRPr="000343BF">
        <w:rPr>
          <w:rStyle w:val="FootnoteReference"/>
          <w:rFonts w:ascii="TH Sarabun New" w:hAnsi="TH Sarabun New" w:cs="TH Sarabun New"/>
          <w:szCs w:val="20"/>
        </w:rPr>
        <w:footnoteRef/>
      </w:r>
      <w:r w:rsidRPr="000343BF">
        <w:rPr>
          <w:rFonts w:ascii="TH Sarabun New" w:hAnsi="TH Sarabun New" w:cs="TH Sarabun New"/>
          <w:szCs w:val="20"/>
        </w:rPr>
        <w:t xml:space="preserve"> </w:t>
      </w:r>
      <w:r w:rsidRPr="000343BF">
        <w:rPr>
          <w:rFonts w:ascii="TH Sarabun New" w:hAnsi="TH Sarabun New" w:cs="TH Sarabun New"/>
          <w:szCs w:val="20"/>
          <w:cs/>
        </w:rPr>
        <w:t xml:space="preserve">หลักการทั่วไปและแนวทางปฏิบัติการเพื่อจัดหางานที่เป็นธรรมของ </w:t>
      </w:r>
      <w:r w:rsidRPr="000343BF">
        <w:rPr>
          <w:rFonts w:ascii="TH Sarabun New" w:hAnsi="TH Sarabun New" w:cs="TH Sarabun New"/>
          <w:szCs w:val="20"/>
        </w:rPr>
        <w:t xml:space="preserve">BSCI </w:t>
      </w:r>
      <w:r w:rsidRPr="000343BF">
        <w:rPr>
          <w:rFonts w:ascii="TH Sarabun New" w:hAnsi="TH Sarabun New" w:cs="TH Sarabun New"/>
          <w:szCs w:val="20"/>
          <w:cs/>
        </w:rPr>
        <w:t xml:space="preserve">สำหรับผู้เข้าร่วม </w:t>
      </w:r>
      <w:r w:rsidRPr="000343BF">
        <w:rPr>
          <w:rFonts w:ascii="TH Sarabun New" w:hAnsi="TH Sarabun New" w:cs="TH Sarabun New"/>
          <w:szCs w:val="20"/>
        </w:rPr>
        <w:t xml:space="preserve">BSCI, </w:t>
      </w:r>
      <w:r w:rsidRPr="000343BF">
        <w:rPr>
          <w:rFonts w:ascii="TH Sarabun New" w:hAnsi="TH Sarabun New" w:cs="TH Sarabun New"/>
          <w:szCs w:val="20"/>
          <w:cs/>
        </w:rPr>
        <w:t>กันยายน</w:t>
      </w:r>
      <w:r w:rsidRPr="000343BF">
        <w:rPr>
          <w:rFonts w:ascii="TH Sarabun New" w:hAnsi="TH Sarabun New" w:cs="TH Sarabun New"/>
          <w:szCs w:val="20"/>
        </w:rPr>
        <w:t xml:space="preserve"> 2017</w:t>
      </w:r>
    </w:p>
  </w:footnote>
  <w:footnote w:id="4">
    <w:p w14:paraId="053E9F1F" w14:textId="77777777" w:rsidR="00CC43BB" w:rsidRPr="004826E7" w:rsidRDefault="00CC43BB" w:rsidP="00CC43BB">
      <w:pPr>
        <w:pStyle w:val="FootnoteText"/>
        <w:rPr>
          <w:rFonts w:ascii="TH Sarabun New" w:hAnsi="TH Sarabun New" w:cs="TH Sarabun New"/>
          <w:sz w:val="16"/>
          <w:szCs w:val="16"/>
        </w:rPr>
      </w:pPr>
      <w:r w:rsidRPr="004826E7">
        <w:rPr>
          <w:rStyle w:val="FootnoteReference"/>
          <w:rFonts w:ascii="TH Sarabun New" w:hAnsi="TH Sarabun New" w:cs="TH Sarabun New"/>
          <w:szCs w:val="20"/>
        </w:rPr>
        <w:footnoteRef/>
      </w:r>
      <w:r w:rsidRPr="004826E7">
        <w:rPr>
          <w:rFonts w:ascii="TH Sarabun New" w:hAnsi="TH Sarabun New" w:cs="TH Sarabun New"/>
          <w:szCs w:val="20"/>
        </w:rPr>
        <w:t xml:space="preserve"> </w:t>
      </w:r>
      <w:r w:rsidRPr="004826E7">
        <w:rPr>
          <w:rFonts w:ascii="TH Sarabun New" w:hAnsi="TH Sarabun New" w:cs="TH Sarabun New"/>
          <w:szCs w:val="20"/>
          <w:cs/>
        </w:rPr>
        <w:t>อนุสัญญาหลักของ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องค์การแรงงานระหว่างประเทศ</w:t>
      </w:r>
      <w:r w:rsidRPr="004826E7">
        <w:rPr>
          <w:rFonts w:ascii="TH Sarabun New" w:hAnsi="TH Sarabun New" w:cs="TH Sarabun New"/>
          <w:szCs w:val="20"/>
        </w:rPr>
        <w:t xml:space="preserve">: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29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ว่าด้วยแรงงานบังคับ</w:t>
      </w:r>
      <w:r w:rsidRPr="004826E7">
        <w:rPr>
          <w:rFonts w:ascii="TH Sarabun New" w:hAnsi="TH Sarabun New" w:cs="TH Sarabun New"/>
          <w:szCs w:val="20"/>
        </w:rPr>
        <w:t xml:space="preserve">, 1930,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105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ว่าด้วยการยกเลิกแรงงานบังคับ</w:t>
      </w:r>
      <w:r w:rsidRPr="004826E7">
        <w:rPr>
          <w:rFonts w:ascii="TH Sarabun New" w:hAnsi="TH Sarabun New" w:cs="TH Sarabun New"/>
          <w:szCs w:val="20"/>
        </w:rPr>
        <w:t xml:space="preserve">, 1957,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87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ว่าด้วยเสรีภาพในการสมาคม</w:t>
      </w:r>
      <w:r w:rsidRPr="004826E7">
        <w:rPr>
          <w:rFonts w:ascii="TH Sarabun New" w:hAnsi="TH Sarabun New" w:cs="TH Sarabun New"/>
          <w:szCs w:val="20"/>
        </w:rPr>
        <w:t xml:space="preserve">, 1948;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>98  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ว่าด้วยสิทธิในการรวมตัวกันและในการร่วมเจรจาต่อรอง</w:t>
      </w:r>
      <w:r w:rsidRPr="004826E7">
        <w:rPr>
          <w:rFonts w:ascii="TH Sarabun New" w:hAnsi="TH Sarabun New" w:cs="TH Sarabun New"/>
          <w:szCs w:val="20"/>
        </w:rPr>
        <w:t xml:space="preserve">, 1949,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100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ว่าด้วยค่าตอบแทนที่เท่าเทียมกัน</w:t>
      </w:r>
      <w:r w:rsidRPr="004826E7">
        <w:rPr>
          <w:rFonts w:ascii="TH Sarabun New" w:hAnsi="TH Sarabun New" w:cs="TH Sarabun New"/>
          <w:szCs w:val="20"/>
        </w:rPr>
        <w:t xml:space="preserve">, 1951,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111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ว่าด้วยการเลือกปฏิบัติ (การจ้างงานและอาชีพ</w:t>
      </w:r>
      <w:r w:rsidRPr="004826E7">
        <w:rPr>
          <w:rFonts w:ascii="TH Sarabun New" w:hAnsi="TH Sarabun New" w:cs="TH Sarabun New"/>
          <w:color w:val="000000"/>
          <w:szCs w:val="20"/>
        </w:rPr>
        <w:t>),1958,</w:t>
      </w:r>
      <w:r w:rsidRPr="004826E7">
        <w:rPr>
          <w:rFonts w:ascii="TH Sarabun New" w:hAnsi="TH Sarabun New" w:cs="TH Sarabun New"/>
          <w:szCs w:val="20"/>
        </w:rPr>
        <w:t xml:space="preserve">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138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ว่าด้วยอายุขั้นต่ำ</w:t>
      </w:r>
      <w:r w:rsidRPr="004826E7">
        <w:rPr>
          <w:rFonts w:ascii="TH Sarabun New" w:hAnsi="TH Sarabun New" w:cs="TH Sarabun New"/>
          <w:szCs w:val="20"/>
        </w:rPr>
        <w:t xml:space="preserve">, 1973; </w:t>
      </w:r>
      <w:r w:rsidRPr="004826E7">
        <w:rPr>
          <w:rFonts w:ascii="TH Sarabun New" w:hAnsi="TH Sarabun New" w:cs="TH Sarabun New"/>
          <w:color w:val="000000"/>
          <w:szCs w:val="20"/>
          <w:cs/>
        </w:rPr>
        <w:t xml:space="preserve">อนุสัญญาฉบับที่ </w:t>
      </w:r>
      <w:r w:rsidRPr="004826E7">
        <w:rPr>
          <w:rFonts w:ascii="TH Sarabun New" w:hAnsi="TH Sarabun New" w:cs="TH Sarabun New"/>
          <w:color w:val="000000"/>
          <w:szCs w:val="20"/>
        </w:rPr>
        <w:t xml:space="preserve">182 </w:t>
      </w:r>
      <w:r w:rsidRPr="004826E7">
        <w:rPr>
          <w:rFonts w:ascii="TH Sarabun New" w:hAnsi="TH Sarabun New" w:cs="TH Sarabun New"/>
          <w:color w:val="000000"/>
          <w:szCs w:val="20"/>
          <w:cs/>
        </w:rPr>
        <w:t>ว่าด้วยรูปแบบที่เลวร้ายที่สุดของการใช้แรงงานเด็ก</w:t>
      </w:r>
      <w:r w:rsidRPr="004826E7">
        <w:rPr>
          <w:rFonts w:ascii="TH Sarabun New" w:hAnsi="TH Sarabun New" w:cs="TH Sarabun New"/>
          <w:szCs w:val="20"/>
        </w:rPr>
        <w:t>, 1999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7722BE"/>
    <w:multiLevelType w:val="hybridMultilevel"/>
    <w:tmpl w:val="F59E3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00AC6"/>
    <w:rsid w:val="0001422F"/>
    <w:rsid w:val="00032628"/>
    <w:rsid w:val="00033F39"/>
    <w:rsid w:val="000343BF"/>
    <w:rsid w:val="00060167"/>
    <w:rsid w:val="00062C4C"/>
    <w:rsid w:val="0006739F"/>
    <w:rsid w:val="00072D3B"/>
    <w:rsid w:val="00075AF1"/>
    <w:rsid w:val="000A1B0A"/>
    <w:rsid w:val="000A2107"/>
    <w:rsid w:val="000A7437"/>
    <w:rsid w:val="000B5992"/>
    <w:rsid w:val="000D5A80"/>
    <w:rsid w:val="000E5758"/>
    <w:rsid w:val="000E621C"/>
    <w:rsid w:val="00100613"/>
    <w:rsid w:val="001108C7"/>
    <w:rsid w:val="00126AE8"/>
    <w:rsid w:val="00134003"/>
    <w:rsid w:val="00134067"/>
    <w:rsid w:val="001370C3"/>
    <w:rsid w:val="00156205"/>
    <w:rsid w:val="00164123"/>
    <w:rsid w:val="00175A46"/>
    <w:rsid w:val="001775D2"/>
    <w:rsid w:val="00184C96"/>
    <w:rsid w:val="001A164A"/>
    <w:rsid w:val="001A3883"/>
    <w:rsid w:val="001A3D22"/>
    <w:rsid w:val="001B1F96"/>
    <w:rsid w:val="001B79F9"/>
    <w:rsid w:val="001C05F2"/>
    <w:rsid w:val="001C6F9F"/>
    <w:rsid w:val="001D1470"/>
    <w:rsid w:val="001D5614"/>
    <w:rsid w:val="001F0BE7"/>
    <w:rsid w:val="001F5B0B"/>
    <w:rsid w:val="001F7B84"/>
    <w:rsid w:val="00211116"/>
    <w:rsid w:val="002125E3"/>
    <w:rsid w:val="00213DE7"/>
    <w:rsid w:val="00214049"/>
    <w:rsid w:val="0023393E"/>
    <w:rsid w:val="00246E4E"/>
    <w:rsid w:val="00255E7C"/>
    <w:rsid w:val="00267184"/>
    <w:rsid w:val="002673DF"/>
    <w:rsid w:val="002766CC"/>
    <w:rsid w:val="00287102"/>
    <w:rsid w:val="00293DC6"/>
    <w:rsid w:val="002A1F53"/>
    <w:rsid w:val="002A4CA9"/>
    <w:rsid w:val="002C40A4"/>
    <w:rsid w:val="002C4AE2"/>
    <w:rsid w:val="002D421A"/>
    <w:rsid w:val="002E271F"/>
    <w:rsid w:val="002E6668"/>
    <w:rsid w:val="00323C1B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9746C"/>
    <w:rsid w:val="003974C9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3C2B"/>
    <w:rsid w:val="00404FAC"/>
    <w:rsid w:val="0041482A"/>
    <w:rsid w:val="00425139"/>
    <w:rsid w:val="0043435B"/>
    <w:rsid w:val="004433E0"/>
    <w:rsid w:val="00443D1E"/>
    <w:rsid w:val="00446B74"/>
    <w:rsid w:val="00457663"/>
    <w:rsid w:val="0046076E"/>
    <w:rsid w:val="00470937"/>
    <w:rsid w:val="004718C5"/>
    <w:rsid w:val="00473C6D"/>
    <w:rsid w:val="00474ABF"/>
    <w:rsid w:val="004826E7"/>
    <w:rsid w:val="0048559C"/>
    <w:rsid w:val="004A0010"/>
    <w:rsid w:val="004A765D"/>
    <w:rsid w:val="004B17AD"/>
    <w:rsid w:val="004B66E7"/>
    <w:rsid w:val="004C614A"/>
    <w:rsid w:val="004D1F57"/>
    <w:rsid w:val="004D5F6D"/>
    <w:rsid w:val="004D6BC8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517B3"/>
    <w:rsid w:val="00562DB9"/>
    <w:rsid w:val="0058045A"/>
    <w:rsid w:val="005831D3"/>
    <w:rsid w:val="00586EB4"/>
    <w:rsid w:val="005949B5"/>
    <w:rsid w:val="0059614D"/>
    <w:rsid w:val="005A212C"/>
    <w:rsid w:val="005A34CE"/>
    <w:rsid w:val="005B0610"/>
    <w:rsid w:val="005B71A8"/>
    <w:rsid w:val="005C4AE3"/>
    <w:rsid w:val="005C5575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4B0D"/>
    <w:rsid w:val="00667646"/>
    <w:rsid w:val="00670371"/>
    <w:rsid w:val="0067628B"/>
    <w:rsid w:val="0068083C"/>
    <w:rsid w:val="00686BB2"/>
    <w:rsid w:val="00686EF8"/>
    <w:rsid w:val="006A0350"/>
    <w:rsid w:val="006A14DA"/>
    <w:rsid w:val="006A3592"/>
    <w:rsid w:val="006A5A21"/>
    <w:rsid w:val="006A7D7B"/>
    <w:rsid w:val="006B543F"/>
    <w:rsid w:val="006B5BD7"/>
    <w:rsid w:val="006C7FC5"/>
    <w:rsid w:val="006D326F"/>
    <w:rsid w:val="006D61C6"/>
    <w:rsid w:val="006E0B95"/>
    <w:rsid w:val="006E7D76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72954"/>
    <w:rsid w:val="00773CDF"/>
    <w:rsid w:val="007766C4"/>
    <w:rsid w:val="0077791A"/>
    <w:rsid w:val="00784EC0"/>
    <w:rsid w:val="007877E0"/>
    <w:rsid w:val="00796374"/>
    <w:rsid w:val="007A0432"/>
    <w:rsid w:val="007A1408"/>
    <w:rsid w:val="007A23A6"/>
    <w:rsid w:val="007B37D2"/>
    <w:rsid w:val="007D486B"/>
    <w:rsid w:val="007D638A"/>
    <w:rsid w:val="007E07ED"/>
    <w:rsid w:val="007F1746"/>
    <w:rsid w:val="00802B5D"/>
    <w:rsid w:val="00804C4E"/>
    <w:rsid w:val="00810BD7"/>
    <w:rsid w:val="00814DCA"/>
    <w:rsid w:val="008248EB"/>
    <w:rsid w:val="0084101C"/>
    <w:rsid w:val="0084354E"/>
    <w:rsid w:val="008475A6"/>
    <w:rsid w:val="008527ED"/>
    <w:rsid w:val="008632B7"/>
    <w:rsid w:val="00864307"/>
    <w:rsid w:val="00864B59"/>
    <w:rsid w:val="008704E2"/>
    <w:rsid w:val="00881BC4"/>
    <w:rsid w:val="00886551"/>
    <w:rsid w:val="008906C6"/>
    <w:rsid w:val="008C40F3"/>
    <w:rsid w:val="008C70AC"/>
    <w:rsid w:val="008C7B3D"/>
    <w:rsid w:val="008D3EC1"/>
    <w:rsid w:val="008D4F47"/>
    <w:rsid w:val="008D5033"/>
    <w:rsid w:val="008E2E91"/>
    <w:rsid w:val="008F0DE7"/>
    <w:rsid w:val="00910474"/>
    <w:rsid w:val="009174A3"/>
    <w:rsid w:val="009228C5"/>
    <w:rsid w:val="00926722"/>
    <w:rsid w:val="0093771B"/>
    <w:rsid w:val="00941A93"/>
    <w:rsid w:val="00963228"/>
    <w:rsid w:val="00966AEA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15973"/>
    <w:rsid w:val="00A320CD"/>
    <w:rsid w:val="00A40E75"/>
    <w:rsid w:val="00A42C44"/>
    <w:rsid w:val="00A521E4"/>
    <w:rsid w:val="00A805DD"/>
    <w:rsid w:val="00A8314C"/>
    <w:rsid w:val="00A844E4"/>
    <w:rsid w:val="00A8752C"/>
    <w:rsid w:val="00A90D21"/>
    <w:rsid w:val="00AA2975"/>
    <w:rsid w:val="00AA4A35"/>
    <w:rsid w:val="00AB3B66"/>
    <w:rsid w:val="00AC6089"/>
    <w:rsid w:val="00AD2199"/>
    <w:rsid w:val="00AD708A"/>
    <w:rsid w:val="00AE12EB"/>
    <w:rsid w:val="00AE21C0"/>
    <w:rsid w:val="00AE483F"/>
    <w:rsid w:val="00AF44F0"/>
    <w:rsid w:val="00B1256D"/>
    <w:rsid w:val="00B146D9"/>
    <w:rsid w:val="00B20199"/>
    <w:rsid w:val="00B25F9F"/>
    <w:rsid w:val="00B26DFD"/>
    <w:rsid w:val="00B31E93"/>
    <w:rsid w:val="00B348A7"/>
    <w:rsid w:val="00B508B5"/>
    <w:rsid w:val="00B560D1"/>
    <w:rsid w:val="00B61AAB"/>
    <w:rsid w:val="00B81E89"/>
    <w:rsid w:val="00B87BE6"/>
    <w:rsid w:val="00B97ED7"/>
    <w:rsid w:val="00BA340C"/>
    <w:rsid w:val="00BA405E"/>
    <w:rsid w:val="00BA5AE7"/>
    <w:rsid w:val="00BB5B91"/>
    <w:rsid w:val="00BC5999"/>
    <w:rsid w:val="00BD3B7C"/>
    <w:rsid w:val="00BE50DF"/>
    <w:rsid w:val="00BF6D83"/>
    <w:rsid w:val="00C10353"/>
    <w:rsid w:val="00C22B44"/>
    <w:rsid w:val="00C343C9"/>
    <w:rsid w:val="00C34591"/>
    <w:rsid w:val="00C374A4"/>
    <w:rsid w:val="00C41ABD"/>
    <w:rsid w:val="00C53FA1"/>
    <w:rsid w:val="00C604FE"/>
    <w:rsid w:val="00C73DAD"/>
    <w:rsid w:val="00C84933"/>
    <w:rsid w:val="00C87A1A"/>
    <w:rsid w:val="00CA023B"/>
    <w:rsid w:val="00CA44DC"/>
    <w:rsid w:val="00CA5608"/>
    <w:rsid w:val="00CA6AF3"/>
    <w:rsid w:val="00CB433B"/>
    <w:rsid w:val="00CB4B12"/>
    <w:rsid w:val="00CC096F"/>
    <w:rsid w:val="00CC43BB"/>
    <w:rsid w:val="00CD673F"/>
    <w:rsid w:val="00CD6A22"/>
    <w:rsid w:val="00CF5CA9"/>
    <w:rsid w:val="00D00B0F"/>
    <w:rsid w:val="00D22A6A"/>
    <w:rsid w:val="00D27771"/>
    <w:rsid w:val="00D35A97"/>
    <w:rsid w:val="00D433A2"/>
    <w:rsid w:val="00D53772"/>
    <w:rsid w:val="00D614CA"/>
    <w:rsid w:val="00D7044D"/>
    <w:rsid w:val="00D80825"/>
    <w:rsid w:val="00D81CFC"/>
    <w:rsid w:val="00D84C24"/>
    <w:rsid w:val="00D94B19"/>
    <w:rsid w:val="00DA1D8B"/>
    <w:rsid w:val="00DA376B"/>
    <w:rsid w:val="00DB2081"/>
    <w:rsid w:val="00DB3589"/>
    <w:rsid w:val="00DB7DE7"/>
    <w:rsid w:val="00DC5404"/>
    <w:rsid w:val="00DD1CFF"/>
    <w:rsid w:val="00DD2799"/>
    <w:rsid w:val="00DE0DBF"/>
    <w:rsid w:val="00DE45A5"/>
    <w:rsid w:val="00DE7D1A"/>
    <w:rsid w:val="00E00A21"/>
    <w:rsid w:val="00E03E3C"/>
    <w:rsid w:val="00E063B9"/>
    <w:rsid w:val="00E246D0"/>
    <w:rsid w:val="00E251EF"/>
    <w:rsid w:val="00E36250"/>
    <w:rsid w:val="00E41670"/>
    <w:rsid w:val="00E51796"/>
    <w:rsid w:val="00E65519"/>
    <w:rsid w:val="00E755B7"/>
    <w:rsid w:val="00E8569C"/>
    <w:rsid w:val="00E85AEA"/>
    <w:rsid w:val="00E9199F"/>
    <w:rsid w:val="00E923EA"/>
    <w:rsid w:val="00E9555B"/>
    <w:rsid w:val="00EB1F16"/>
    <w:rsid w:val="00EB310C"/>
    <w:rsid w:val="00EB73F7"/>
    <w:rsid w:val="00EB7503"/>
    <w:rsid w:val="00EC247C"/>
    <w:rsid w:val="00EC5F30"/>
    <w:rsid w:val="00ED3C55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26A32"/>
    <w:rsid w:val="00F33CB5"/>
    <w:rsid w:val="00F54352"/>
    <w:rsid w:val="00F60CE4"/>
    <w:rsid w:val="00F747D9"/>
    <w:rsid w:val="00F762A5"/>
    <w:rsid w:val="00F77422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146D9"/>
    <w:rPr>
      <w:i/>
      <w:iCs/>
    </w:rPr>
  </w:style>
  <w:style w:type="character" w:customStyle="1" w:styleId="apple-converted-space">
    <w:name w:val="apple-converted-space"/>
    <w:basedOn w:val="DefaultParagraphFont"/>
    <w:rsid w:val="00B146D9"/>
  </w:style>
  <w:style w:type="paragraph" w:styleId="ListParagraph">
    <w:name w:val="List Paragraph"/>
    <w:basedOn w:val="Normal"/>
    <w:uiPriority w:val="34"/>
    <w:qFormat/>
    <w:rsid w:val="00A90D2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6466-F7C2-4AA6-90D8-9EDEC1ED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11</cp:revision>
  <cp:lastPrinted>2018-12-11T03:00:00Z</cp:lastPrinted>
  <dcterms:created xsi:type="dcterms:W3CDTF">2020-06-08T05:20:00Z</dcterms:created>
  <dcterms:modified xsi:type="dcterms:W3CDTF">2021-12-16T10:21:00Z</dcterms:modified>
</cp:coreProperties>
</file>