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1D36" w14:textId="587FBD5B" w:rsidR="0086017F" w:rsidRPr="00152904" w:rsidRDefault="0086017F" w:rsidP="0015290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จรรยาบรรณคู่ค้า</w:t>
      </w:r>
    </w:p>
    <w:p w14:paraId="17E26E8C" w14:textId="77777777" w:rsidR="0086017F" w:rsidRPr="00152904" w:rsidRDefault="0086017F" w:rsidP="0015290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บริษัทฯ มุ่งมั่นในการดําเนินธุรกิจด้วยความโปร่งใส สุจริต</w:t>
      </w:r>
      <w:r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เป็นไปตามกฎหมาย หลักการกำกับดูแลกิจการที่ดี และแนวทางการพัฒนาที่ยั่งยืน โดยมุ่งเน้นการสร้างจิตสํานึกที่ดีเกี่ยวกับความรับผิดชอบต่อสังคม</w:t>
      </w:r>
    </w:p>
    <w:p w14:paraId="64B7A0BD" w14:textId="40E9C414" w:rsidR="0086017F" w:rsidRPr="00152904" w:rsidRDefault="0086017F" w:rsidP="0015290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บริษัทฯ จึงได้กําหนดจรรยาบรรณด้านสังคมสำหรับคู่ค้าธุรกิจ</w:t>
      </w:r>
      <w:r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เพื่อใช้เป็นแนวทางปฏิบัติในการ</w:t>
      </w:r>
      <w:proofErr w:type="spellStart"/>
      <w:r w:rsidRPr="00152904">
        <w:rPr>
          <w:rFonts w:ascii="TH Sarabun New" w:hAnsi="TH Sarabun New" w:cs="TH Sarabun New"/>
          <w:sz w:val="32"/>
          <w:szCs w:val="32"/>
          <w:cs/>
        </w:rPr>
        <w:t>ดําเนิน</w:t>
      </w:r>
      <w:proofErr w:type="spellEnd"/>
      <w:r w:rsidRPr="00152904">
        <w:rPr>
          <w:rFonts w:ascii="TH Sarabun New" w:hAnsi="TH Sarabun New" w:cs="TH Sarabun New"/>
          <w:sz w:val="32"/>
          <w:szCs w:val="32"/>
          <w:cs/>
        </w:rPr>
        <w:t>ธุรกิจ</w:t>
      </w:r>
      <w:r w:rsidR="00152904">
        <w:rPr>
          <w:rFonts w:ascii="TH Sarabun New" w:hAnsi="TH Sarabun New" w:cs="TH Sarabun New" w:hint="cs"/>
          <w:sz w:val="32"/>
          <w:szCs w:val="32"/>
          <w:cs/>
        </w:rPr>
        <w:t xml:space="preserve"> ให้</w:t>
      </w:r>
      <w:r w:rsidRPr="00152904">
        <w:rPr>
          <w:rFonts w:ascii="TH Sarabun New" w:hAnsi="TH Sarabun New" w:cs="TH Sarabun New"/>
          <w:sz w:val="32"/>
          <w:szCs w:val="32"/>
          <w:cs/>
        </w:rPr>
        <w:t>สอดคล้องกับกฎหมาย นโยบาย และจรรยาบรรณของบริษัทฯ</w:t>
      </w:r>
      <w:r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ตลอดจนมาตรฐานสากล โดยบริษัทฯ</w:t>
      </w:r>
      <w:r w:rsidR="00152904">
        <w:rPr>
          <w:rFonts w:ascii="TH Sarabun New" w:hAnsi="TH Sarabun New" w:cs="TH Sarabun New"/>
          <w:sz w:val="32"/>
          <w:szCs w:val="32"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ให้ความส</w:t>
      </w:r>
      <w:r w:rsidR="00152904">
        <w:rPr>
          <w:rFonts w:ascii="TH Sarabun New" w:hAnsi="TH Sarabun New" w:cs="TH Sarabun New" w:hint="cs"/>
          <w:sz w:val="32"/>
          <w:szCs w:val="32"/>
          <w:cs/>
        </w:rPr>
        <w:t>ำคัญ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และสนับสนุนให้คู่ค้าดํา</w:t>
      </w:r>
      <w:r w:rsidR="006C1937" w:rsidRPr="00152904">
        <w:rPr>
          <w:rFonts w:ascii="TH Sarabun New" w:hAnsi="TH Sarabun New" w:cs="TH Sarabun New"/>
          <w:sz w:val="32"/>
          <w:szCs w:val="32"/>
          <w:cs/>
        </w:rPr>
        <w:t>เนินธุรกิจด้วยความโปร่งใส ปฏิบั</w:t>
      </w:r>
      <w:r w:rsidRPr="00152904">
        <w:rPr>
          <w:rFonts w:ascii="TH Sarabun New" w:hAnsi="TH Sarabun New" w:cs="TH Sarabun New"/>
          <w:sz w:val="32"/>
          <w:szCs w:val="32"/>
          <w:cs/>
        </w:rPr>
        <w:t>ติตามมาตรฐานการจัดการทางสังคม รวมถึงติดตามการดําเนินการให้เป็นไปตามจรรยาบรรณนี้อย่างเคร่งครัด</w:t>
      </w:r>
    </w:p>
    <w:p w14:paraId="1B4E37A6" w14:textId="64A5D999" w:rsidR="0086017F" w:rsidRPr="00152904" w:rsidRDefault="0086017F" w:rsidP="00152904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</w:rPr>
        <w:tab/>
      </w:r>
      <w:r w:rsidRPr="00152904">
        <w:rPr>
          <w:rFonts w:ascii="TH Sarabun New" w:hAnsi="TH Sarabun New" w:cs="TH Sarabun New"/>
          <w:sz w:val="32"/>
          <w:szCs w:val="32"/>
          <w:cs/>
        </w:rPr>
        <w:t>บริษัทฯ มุ่งหวังเป็นอย่างยิ่งว่าหลักการของจรรยาบรรณคู่ค้าธุรกิจ จะผลักดันประสิทธิภาพการทำงานระหว่างบริษัทฯ กับคู่ค้าทุกรายไปสู่การทำงานที่สร้างความเชื่อมั่นและคุณค่าให้กับผู้มีส่วนได้เสียทุกฝ่าย</w:t>
      </w:r>
    </w:p>
    <w:p w14:paraId="009DBD59" w14:textId="77777777" w:rsidR="001A20E5" w:rsidRPr="00152904" w:rsidRDefault="0086017F" w:rsidP="00152904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ขอบเขตและแนวปฏิบัติ</w:t>
      </w:r>
      <w:r w:rsidRPr="0015290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(Scope and guidelines)</w:t>
      </w:r>
    </w:p>
    <w:p w14:paraId="44FA9111" w14:textId="7E438DA4" w:rsidR="0086017F" w:rsidRPr="00152904" w:rsidRDefault="0086017F" w:rsidP="00152904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จริยธรรมทางธุรกิจ</w:t>
      </w:r>
      <w:r w:rsidRPr="00152904">
        <w:rPr>
          <w:rFonts w:ascii="TH Sarabun New" w:hAnsi="TH Sarabun New" w:cs="TH Sarabun New"/>
          <w:b/>
          <w:bCs/>
          <w:sz w:val="32"/>
          <w:szCs w:val="32"/>
        </w:rPr>
        <w:t xml:space="preserve"> (Business Ethics)</w:t>
      </w:r>
    </w:p>
    <w:p w14:paraId="5B9C1F01" w14:textId="31483BC0" w:rsidR="0086017F" w:rsidRPr="00152904" w:rsidRDefault="0086017F" w:rsidP="0015290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ในการดำเนินธุรกิจ ให้ความสำคัญต่อหลักจริยธรรม ความซื่อสัตย์สุจริต และความเป็นธรรม</w:t>
      </w:r>
      <w:r w:rsidR="001529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ต่อผู้มีส่วนได้</w:t>
      </w:r>
      <w:r w:rsidR="00152904">
        <w:rPr>
          <w:rFonts w:ascii="TH Sarabun New" w:hAnsi="TH Sarabun New" w:cs="TH Sarabun New" w:hint="cs"/>
          <w:sz w:val="32"/>
          <w:szCs w:val="32"/>
          <w:cs/>
        </w:rPr>
        <w:t>ส่วน</w:t>
      </w:r>
      <w:r w:rsidRPr="00152904">
        <w:rPr>
          <w:rFonts w:ascii="TH Sarabun New" w:hAnsi="TH Sarabun New" w:cs="TH Sarabun New"/>
          <w:sz w:val="32"/>
          <w:szCs w:val="32"/>
          <w:cs/>
        </w:rPr>
        <w:t>เสียทุกฝ่าย ปฏิบัติตามกฎหมาย กฎเกณฑ์และ ระเบียบของภาครัฐ ไม่มีส่วนร่วมการทุจริตคอร์รัปชั่นในทุกรูปแบบ</w:t>
      </w:r>
    </w:p>
    <w:p w14:paraId="0F5E3D70" w14:textId="77777777" w:rsidR="0086017F" w:rsidRPr="00152904" w:rsidRDefault="0086017F" w:rsidP="00152904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การปฏิบัติด้านแรงงานและสิทธิมนุษยชน</w:t>
      </w:r>
      <w:r w:rsidRPr="00152904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bookmarkStart w:id="0" w:name="_Hlk33813215"/>
      <w:proofErr w:type="spellStart"/>
      <w:r w:rsidRPr="00152904">
        <w:rPr>
          <w:rFonts w:ascii="TH Sarabun New" w:hAnsi="TH Sarabun New" w:cs="TH Sarabun New"/>
          <w:b/>
          <w:bCs/>
          <w:sz w:val="32"/>
          <w:szCs w:val="32"/>
        </w:rPr>
        <w:t>Labour</w:t>
      </w:r>
      <w:proofErr w:type="spellEnd"/>
      <w:r w:rsidRPr="00152904">
        <w:rPr>
          <w:rFonts w:ascii="TH Sarabun New" w:hAnsi="TH Sarabun New" w:cs="TH Sarabun New"/>
          <w:b/>
          <w:bCs/>
          <w:sz w:val="32"/>
          <w:szCs w:val="32"/>
        </w:rPr>
        <w:t xml:space="preserve"> and Human Rights Practices)</w:t>
      </w:r>
    </w:p>
    <w:bookmarkEnd w:id="0"/>
    <w:p w14:paraId="2D679D86" w14:textId="06A86D61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นโยบายการสรรหาด้วยความรับผิดชอบและเป็นธรรม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 คู่ค้ามุ่งมั่นที่จะรักษาหลักการ</w:t>
      </w:r>
      <w:r w:rsidR="00152904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และแนวทางการสรรหาด้วยความรับผิดชอบและเป็นธรรม ซึ่งเคารพ ปกป้อง และปฏิบัติตามสิทธิมนุษยชนที่เป็นที่ยอมรับในระดับสากล รวมถึงข้อปฏิบัติมาตรฐานแรงงานระหว่างประเทศ โดยเฉพาะอย่างยิ่งสิทธิเสรีภาพในการสมาคมและการต่อรองร่วมกัน การป้องกันและขจัดแรงงานบังคับ แรงงานเด็ก และการเลือกปฏิบัติในทุกขั้นตอนของกระบวนการสรรหาบุคลากรและการจ้างงาน  </w:t>
      </w:r>
    </w:p>
    <w:p w14:paraId="7B12DB1E" w14:textId="76558292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นโยบายสภาพการทำงานที่มีคุณค่า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คู่ค้าให้ความเคารพในหลักการพื้นฐานและสิทธิในการทำงาน ตามมาตรฐานหลักขององค์กรแรงงานระหว่างประเทศ)  ซึ่งก่อให้เกิดการจ้างงานที่มีประสิทธิผลและการสร้างรายได้สำหรับผู้หญิงและผู้ชายอย่างเท่าเทียม และที่มีการกำหนด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ในเรื่องของการคุ้มครองทางสังคมและการส่งเสริมให้มีการเจรจาทางสังคม ทั้งนี้ คู่ค้าต้อง</w:t>
      </w:r>
      <w:proofErr w:type="spellStart"/>
      <w:r w:rsidRPr="00152904">
        <w:rPr>
          <w:rFonts w:ascii="TH Sarabun New" w:hAnsi="TH Sarabun New" w:cs="TH Sarabun New"/>
          <w:sz w:val="32"/>
          <w:szCs w:val="32"/>
          <w:cs/>
        </w:rPr>
        <w:t>ปฎิบั</w:t>
      </w:r>
      <w:proofErr w:type="spellEnd"/>
      <w:r w:rsidRPr="00152904">
        <w:rPr>
          <w:rFonts w:ascii="TH Sarabun New" w:hAnsi="TH Sarabun New" w:cs="TH Sarabun New"/>
          <w:sz w:val="32"/>
          <w:szCs w:val="32"/>
          <w:cs/>
        </w:rPr>
        <w:t>ติตามกฎหมาย กฎ และข้อบังคับเกี่ยวกับการจ่ายค่าจ้างและชั่วโมงการทำงานที่บังคับใช้ทั้งหมด โดยรวมถึงเรื่องการกำหนดชั่วโมงการทำงานสูงสุด การทำงานนอกเวลาวันหยุด วันลา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และวันหยุดราชการให้เหมาะสม</w:t>
      </w:r>
    </w:p>
    <w:p w14:paraId="0488B931" w14:textId="799A85EC" w:rsidR="001A20E5" w:rsidRPr="00070227" w:rsidRDefault="0086017F" w:rsidP="00070227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นโยบายไม่เลือกปฏิบัติ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คู่ค้าต้องเคารพในศักดิ์ศรีของพนักงาน ปฏิบัติต่อพนักงาน</w:t>
      </w:r>
      <w:r w:rsidR="000702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อย่างเป็นธรรมและเท่าเทียม ไม่ละเมิดสิทธิมนุษยชน ไม่กดขี่บังคับใช้แรงงาน และไม่เลือกปฏิบัติ เนื่องจากความแตกต่างด้านเชื้อชาติ ศาสนา เพศ อายุ การศึกษา ความเชื่อ หรือเรื่องอื่นใด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ก็ตาม</w:t>
      </w:r>
    </w:p>
    <w:p w14:paraId="7B7250CF" w14:textId="77777777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นโยบายไม่ใช้แรงงานเด็ก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คู่ค้าจะปฏิบัติตามกฎหมายและหลักสากลด้านแรงงาน โดยต้องมั่นใจว่าไม่มีการใช้แรงงาน ที่มีอายุต่ำกว่าเกณฑ์ ในการผลิตหรือจัดจำหน่ายสินค้าหรือบริการของตน</w:t>
      </w:r>
    </w:p>
    <w:p w14:paraId="6B931C38" w14:textId="732AFDE6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นโยบายไม่ใช้แรงงานบังคับ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คู่ค้าต้องไม่กระทำการบังคับ ลงโทษ หรือใช้สัญญาผูกมัดแรงงาน คู่ค้าต้องมั่นใจว่าการจ้างงานเป็นไปอย่างสมัครใจ และต้องไม่ร้องขอให้ลูกจ้างปฏิบัติงาน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โดยไม่สมัครใจ คู่ค้าจะต้องไม่เรียกเก็บเงิน หรือเอกสารตามกฎหมายที่ใช้สำหรับการจ้างงาน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ของลูกจ้าง (เช่น บัตรประจำตัวประชาชน หนังสือเดินทาง หรือใบอนุญาตการ ทำงาน) เพื่อเป็นหลักประกันการทำงาน เว้นแต่ เป็นการดำเนินการที่ไม่ขัดต่อกฎหมาย</w:t>
      </w:r>
    </w:p>
    <w:p w14:paraId="05AE767A" w14:textId="6FA511F3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นโยบายเสรีภาพในการสมาคมและการร่วมเจรจาต่อรอง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คู่ค้าจะต้องยอมรับ ไม่กีดกัน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และเคารพสิทธิของลูกจ้างในเสรีภาพในการสมาคมและการร่วมเจรจาต่อรองตามที่กฎหมายกำหนด</w:t>
      </w:r>
    </w:p>
    <w:p w14:paraId="1103C99D" w14:textId="7DF1C1F8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นโยบายต่อต้านการค้ามนุษย์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คู่ค้าต้องไม่เกี่ยวข้องกับทุกกระบวนการของการค้ามนุษย์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และยึดถือแนวปฏิบัติเกี่ยวกับการป้องกัน ปราบปราม ช่วยเหลือและคุ้มครองผู้เสียหาย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จากการค้ามนุษย์</w:t>
      </w:r>
    </w:p>
    <w:p w14:paraId="595A54B7" w14:textId="5C8B30CF" w:rsidR="0086017F" w:rsidRPr="00152904" w:rsidRDefault="0086017F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นโยบายกลไกการร้องเรียน ร้องทุกข์และการแก้ไขเยียวยา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 คู่ค้าจัดหาช่องทางการสื่อสารสำหรับพนักงานทุกคน โดยเฉพาะพนักงานที่มีความเปราะบาง อาทิ แรงงานข้ามชาติ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และผู้หญิง เพื่อให้สามารถเข้าถึงข้อกังวลใจของพนักงานและช่วยเหลือ แก้ไข และเยียวยา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Pr="00152904">
        <w:rPr>
          <w:rFonts w:ascii="TH Sarabun New" w:hAnsi="TH Sarabun New" w:cs="TH Sarabun New"/>
          <w:sz w:val="32"/>
          <w:szCs w:val="32"/>
          <w:cs/>
        </w:rPr>
        <w:t>ข้อร้องเรียนร้องทุกข์ที่เกิดขึ้นได้</w:t>
      </w:r>
    </w:p>
    <w:p w14:paraId="0BE2C7E2" w14:textId="385849BD" w:rsidR="00D3567E" w:rsidRPr="00152904" w:rsidRDefault="00180DC0" w:rsidP="00152904">
      <w:pPr>
        <w:numPr>
          <w:ilvl w:val="0"/>
          <w:numId w:val="1"/>
        </w:numPr>
        <w:spacing w:line="240" w:lineRule="auto"/>
        <w:ind w:left="1170" w:hanging="5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b/>
          <w:bCs/>
          <w:sz w:val="32"/>
          <w:szCs w:val="32"/>
          <w:cs/>
        </w:rPr>
        <w:t>นโยบาย</w:t>
      </w:r>
      <w:r w:rsidR="002B69EE" w:rsidRPr="001529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จริยธรรมและจรรยาบรรณในการดำเนินธุรกิจ </w:t>
      </w:r>
      <w:r w:rsidR="00D3567E" w:rsidRPr="00152904">
        <w:rPr>
          <w:rFonts w:ascii="TH Sarabun New" w:hAnsi="TH Sarabun New" w:cs="TH Sarabun New"/>
          <w:sz w:val="32"/>
          <w:szCs w:val="32"/>
          <w:cs/>
        </w:rPr>
        <w:t>บริษัทฯ</w:t>
      </w:r>
      <w:r w:rsidR="00D3567E"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="00D3567E" w:rsidRPr="00152904">
        <w:rPr>
          <w:rFonts w:ascii="TH Sarabun New" w:hAnsi="TH Sarabun New" w:cs="TH Sarabun New"/>
          <w:sz w:val="32"/>
          <w:szCs w:val="32"/>
          <w:cs/>
        </w:rPr>
        <w:t>คาดหวังให้พันธมิตรทางธุรกิจและผู้มีส่วนได้เสียของบริษัทฯปฏิบัติตามจริยธรรมทางธุรกิจที่คงไว้ซึ่งความโปร่งใสและความรับผิดชอบในการส่งเสริมหลักการในการสรรหาแรงงานด้วยความรับผิดชอบ และงานที่มีคุณค่าตลอดเวลา ซึ่งรวมถึงการปฏิบัติตามกฎหมายและการหลีกเลี่ยงการกระทำที่ทุจริต ขู่กรรโชก</w:t>
      </w:r>
      <w:r w:rsidR="00070227">
        <w:rPr>
          <w:rFonts w:ascii="TH Sarabun New" w:hAnsi="TH Sarabun New" w:cs="TH Sarabun New"/>
          <w:sz w:val="32"/>
          <w:szCs w:val="32"/>
          <w:cs/>
        </w:rPr>
        <w:br/>
      </w:r>
      <w:r w:rsidR="00D3567E" w:rsidRPr="00152904">
        <w:rPr>
          <w:rFonts w:ascii="TH Sarabun New" w:hAnsi="TH Sarabun New" w:cs="TH Sarabun New"/>
          <w:sz w:val="32"/>
          <w:szCs w:val="32"/>
          <w:cs/>
        </w:rPr>
        <w:t>ติดสินบน ฉ้อโกง หลอกลวง บิดเบือนความจริงหรือสนับสนุนการก่อการร้ายหรือการฟอกเงินและกิจกรรมที่ผิดกฎหมายอื่น ๆ</w:t>
      </w:r>
    </w:p>
    <w:p w14:paraId="74F36E47" w14:textId="77777777" w:rsidR="00070227" w:rsidRDefault="00070227" w:rsidP="0015290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03DF326" w14:textId="2E119E52" w:rsidR="0086017F" w:rsidRPr="00152904" w:rsidRDefault="0086017F" w:rsidP="00070227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lastRenderedPageBreak/>
        <w:t>คู่ค้า</w:t>
      </w:r>
      <w:r w:rsidR="00D3567E" w:rsidRPr="00152904">
        <w:rPr>
          <w:rFonts w:ascii="TH Sarabun New" w:hAnsi="TH Sarabun New" w:cs="TH Sarabun New"/>
          <w:sz w:val="32"/>
          <w:szCs w:val="32"/>
          <w:cs/>
        </w:rPr>
        <w:t>/พันธมิตรทางธุรกิจ</w:t>
      </w:r>
      <w:r w:rsidRPr="00152904">
        <w:rPr>
          <w:rFonts w:ascii="TH Sarabun New" w:hAnsi="TH Sarabun New" w:cs="TH Sarabun New"/>
          <w:sz w:val="32"/>
          <w:szCs w:val="32"/>
          <w:cs/>
        </w:rPr>
        <w:t>ได้อ่าน และเข้าใจข้อความในจรรยาบรรณฉบับนี้โดยตลอด</w:t>
      </w:r>
      <w:r w:rsidR="001F6DAF"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="001F6DAF" w:rsidRPr="00152904">
        <w:rPr>
          <w:rFonts w:ascii="TH Sarabun New" w:hAnsi="TH Sarabun New" w:cs="TH Sarabun New"/>
          <w:sz w:val="32"/>
          <w:szCs w:val="32"/>
          <w:cs/>
        </w:rPr>
        <w:t>และจะ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ปฏิบัติตามอย่างเคร่งครัด </w:t>
      </w:r>
      <w:r w:rsidR="00D3567E" w:rsidRPr="00152904">
        <w:rPr>
          <w:rFonts w:ascii="TH Sarabun New" w:hAnsi="TH Sarabun New" w:cs="TH Sarabun New"/>
          <w:sz w:val="32"/>
          <w:szCs w:val="32"/>
          <w:cs/>
        </w:rPr>
        <w:t>และจะสื่อสารจรรยาบรรณนี้ให้กับผู้รับเหมาช่วง ตัวแทนนายหน้าและผู้ให้บริการรายย่อยทั้งหมด</w:t>
      </w:r>
      <w:r w:rsidR="001F6DAF"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เพื่อเป็นหลักฐาน ข้าพเจ้าจึงได้ลงลายมือชื่อและประทับตราไว้เป็นสําคัญ</w:t>
      </w:r>
    </w:p>
    <w:p w14:paraId="1A8381A5" w14:textId="39DA865D" w:rsidR="0086017F" w:rsidRDefault="0086017F" w:rsidP="0015290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คู</w:t>
      </w:r>
      <w:r w:rsidR="003C385B" w:rsidRPr="00152904">
        <w:rPr>
          <w:rFonts w:ascii="TH Sarabun New" w:hAnsi="TH Sarabun New" w:cs="TH Sarabun New"/>
          <w:sz w:val="32"/>
          <w:szCs w:val="32"/>
          <w:cs/>
        </w:rPr>
        <w:t>่</w:t>
      </w:r>
      <w:r w:rsidRPr="00152904">
        <w:rPr>
          <w:rFonts w:ascii="TH Sarabun New" w:hAnsi="TH Sarabun New" w:cs="TH Sarabun New"/>
          <w:sz w:val="32"/>
          <w:szCs w:val="32"/>
          <w:cs/>
        </w:rPr>
        <w:t>ค้าลงนามรับรองและประทับตราบริษัท (ถ้ามี)</w:t>
      </w:r>
    </w:p>
    <w:p w14:paraId="0F617F45" w14:textId="77777777" w:rsidR="00070227" w:rsidRPr="00152904" w:rsidRDefault="00070227" w:rsidP="00152904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42114998" w14:textId="77777777" w:rsidR="0086017F" w:rsidRPr="00152904" w:rsidRDefault="0086017F" w:rsidP="00152904">
      <w:pPr>
        <w:spacing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ชื่อบริษัทคู่ค้า...................................................................</w:t>
      </w:r>
      <w:r w:rsidR="006C1937" w:rsidRPr="00152904">
        <w:rPr>
          <w:rFonts w:ascii="TH Sarabun New" w:hAnsi="TH Sarabun New" w:cs="TH Sarabun New"/>
          <w:sz w:val="32"/>
          <w:szCs w:val="32"/>
          <w:cs/>
        </w:rPr>
        <w:t>.</w:t>
      </w:r>
    </w:p>
    <w:p w14:paraId="2C411DF8" w14:textId="77777777" w:rsidR="0086017F" w:rsidRPr="00152904" w:rsidRDefault="0086017F" w:rsidP="00152904">
      <w:pPr>
        <w:spacing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ลงชื่อ...............................................................................</w:t>
      </w:r>
    </w:p>
    <w:p w14:paraId="59276D16" w14:textId="77777777" w:rsidR="006C1937" w:rsidRPr="00152904" w:rsidRDefault="0086017F" w:rsidP="00070227">
      <w:pPr>
        <w:spacing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bookmarkStart w:id="1" w:name="_GoBack"/>
      <w:bookmarkEnd w:id="1"/>
      <w:r w:rsidRPr="00152904">
        <w:rPr>
          <w:rFonts w:ascii="TH Sarabun New" w:hAnsi="TH Sarabun New" w:cs="TH Sarabun New"/>
          <w:sz w:val="32"/>
          <w:szCs w:val="32"/>
        </w:rPr>
        <w:t>(                                                       )</w:t>
      </w:r>
      <w:r w:rsidRPr="00152904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5890D575" w14:textId="77777777" w:rsidR="0086017F" w:rsidRPr="00152904" w:rsidRDefault="006C1937" w:rsidP="0015290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ab/>
      </w:r>
      <w:r w:rsidRPr="00152904">
        <w:rPr>
          <w:rFonts w:ascii="TH Sarabun New" w:hAnsi="TH Sarabun New" w:cs="TH Sarabun New"/>
          <w:sz w:val="32"/>
          <w:szCs w:val="32"/>
          <w:cs/>
        </w:rPr>
        <w:tab/>
      </w:r>
      <w:r w:rsidRPr="00152904">
        <w:rPr>
          <w:rFonts w:ascii="TH Sarabun New" w:hAnsi="TH Sarabun New" w:cs="TH Sarabun New"/>
          <w:sz w:val="32"/>
          <w:szCs w:val="32"/>
          <w:cs/>
        </w:rPr>
        <w:tab/>
      </w:r>
      <w:r w:rsidRPr="00152904">
        <w:rPr>
          <w:rFonts w:ascii="TH Sarabun New" w:hAnsi="TH Sarabun New" w:cs="TH Sarabun New"/>
          <w:sz w:val="32"/>
          <w:szCs w:val="32"/>
          <w:cs/>
        </w:rPr>
        <w:tab/>
      </w:r>
      <w:r w:rsidR="0086017F" w:rsidRPr="0015290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152904">
        <w:rPr>
          <w:rFonts w:ascii="TH Sarabun New" w:hAnsi="TH Sarabun New" w:cs="TH Sarabun New"/>
          <w:sz w:val="32"/>
          <w:szCs w:val="32"/>
          <w:cs/>
        </w:rPr>
        <w:t>..........</w:t>
      </w:r>
      <w:r w:rsidR="0086017F" w:rsidRPr="00152904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0915F4" w:rsidRPr="00152904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86017F" w:rsidRPr="00152904">
        <w:rPr>
          <w:rFonts w:ascii="TH Sarabun New" w:hAnsi="TH Sarabun New" w:cs="TH Sarabun New"/>
          <w:sz w:val="32"/>
          <w:szCs w:val="32"/>
          <w:cs/>
        </w:rPr>
        <w:t>.</w:t>
      </w:r>
    </w:p>
    <w:p w14:paraId="4FACFAFF" w14:textId="63714894" w:rsidR="00DB49B1" w:rsidRPr="00152904" w:rsidRDefault="0086017F" w:rsidP="0015290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904">
        <w:rPr>
          <w:rFonts w:ascii="TH Sarabun New" w:hAnsi="TH Sarabun New" w:cs="TH Sarabun New"/>
          <w:sz w:val="32"/>
          <w:szCs w:val="32"/>
          <w:cs/>
        </w:rPr>
        <w:tab/>
      </w:r>
      <w:r w:rsidR="006C1937" w:rsidRPr="00152904">
        <w:rPr>
          <w:rFonts w:ascii="TH Sarabun New" w:hAnsi="TH Sarabun New" w:cs="TH Sarabun New"/>
          <w:sz w:val="32"/>
          <w:szCs w:val="32"/>
        </w:rPr>
        <w:t xml:space="preserve">  </w:t>
      </w:r>
      <w:r w:rsidR="001A20E5" w:rsidRPr="00152904">
        <w:rPr>
          <w:rFonts w:ascii="TH Sarabun New" w:hAnsi="TH Sarabun New" w:cs="TH Sarabun New"/>
          <w:sz w:val="32"/>
          <w:szCs w:val="32"/>
          <w:cs/>
        </w:rPr>
        <w:tab/>
      </w:r>
      <w:r w:rsidR="001A20E5" w:rsidRPr="00152904">
        <w:rPr>
          <w:rFonts w:ascii="TH Sarabun New" w:hAnsi="TH Sarabun New" w:cs="TH Sarabun New"/>
          <w:sz w:val="32"/>
          <w:szCs w:val="32"/>
          <w:cs/>
        </w:rPr>
        <w:tab/>
        <w:t xml:space="preserve">              </w:t>
      </w:r>
      <w:r w:rsidR="006C1937" w:rsidRPr="00152904">
        <w:rPr>
          <w:rFonts w:ascii="TH Sarabun New" w:hAnsi="TH Sarabun New" w:cs="TH Sarabun New"/>
          <w:sz w:val="32"/>
          <w:szCs w:val="32"/>
        </w:rPr>
        <w:t xml:space="preserve"> </w:t>
      </w:r>
      <w:r w:rsidRPr="00152904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52904">
        <w:rPr>
          <w:rFonts w:ascii="TH Sarabun New" w:hAnsi="TH Sarabun New" w:cs="TH Sarabun New"/>
          <w:sz w:val="32"/>
          <w:szCs w:val="32"/>
        </w:rPr>
        <w:t>………………………………..……</w:t>
      </w:r>
      <w:r w:rsidR="006C1937" w:rsidRPr="00152904">
        <w:rPr>
          <w:rFonts w:ascii="TH Sarabun New" w:hAnsi="TH Sarabun New" w:cs="TH Sarabun New"/>
          <w:sz w:val="32"/>
          <w:szCs w:val="32"/>
          <w:cs/>
        </w:rPr>
        <w:t>......</w:t>
      </w:r>
      <w:r w:rsidR="000915F4" w:rsidRPr="00152904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6C1937" w:rsidRPr="00152904">
        <w:rPr>
          <w:rFonts w:ascii="TH Sarabun New" w:hAnsi="TH Sarabun New" w:cs="TH Sarabun New"/>
          <w:sz w:val="32"/>
          <w:szCs w:val="32"/>
          <w:cs/>
        </w:rPr>
        <w:t>...</w:t>
      </w:r>
    </w:p>
    <w:sectPr w:rsidR="00DB49B1" w:rsidRPr="00152904" w:rsidSect="001A20E5">
      <w:footerReference w:type="default" r:id="rId7"/>
      <w:pgSz w:w="11906" w:h="16838"/>
      <w:pgMar w:top="1440" w:right="1440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D235" w14:textId="77777777" w:rsidR="00EE0DEE" w:rsidRDefault="00EE0DEE">
      <w:pPr>
        <w:spacing w:after="0" w:line="240" w:lineRule="auto"/>
      </w:pPr>
      <w:r>
        <w:separator/>
      </w:r>
    </w:p>
  </w:endnote>
  <w:endnote w:type="continuationSeparator" w:id="0">
    <w:p w14:paraId="26802982" w14:textId="77777777" w:rsidR="00EE0DEE" w:rsidRDefault="00EE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438917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  <w:sz w:val="28"/>
      </w:rPr>
    </w:sdtEndPr>
    <w:sdtContent>
      <w:p w14:paraId="3CB46D24" w14:textId="55F9519F" w:rsidR="001F6DAF" w:rsidRPr="001F6DAF" w:rsidRDefault="001F6DAF">
        <w:pPr>
          <w:pStyle w:val="Footer"/>
          <w:jc w:val="right"/>
          <w:rPr>
            <w:rFonts w:ascii="Angsana New" w:hAnsi="Angsana New" w:cs="Angsana New"/>
            <w:sz w:val="28"/>
          </w:rPr>
        </w:pPr>
        <w:r w:rsidRPr="001F6DAF">
          <w:rPr>
            <w:rFonts w:ascii="Angsana New" w:hAnsi="Angsana New" w:cs="Angsana New"/>
            <w:sz w:val="28"/>
          </w:rPr>
          <w:fldChar w:fldCharType="begin"/>
        </w:r>
        <w:r w:rsidRPr="001F6DAF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1F6DAF">
          <w:rPr>
            <w:rFonts w:ascii="Angsana New" w:hAnsi="Angsana New" w:cs="Angsana New"/>
            <w:sz w:val="28"/>
          </w:rPr>
          <w:fldChar w:fldCharType="separate"/>
        </w:r>
        <w:r w:rsidRPr="001F6DAF">
          <w:rPr>
            <w:rFonts w:ascii="Angsana New" w:hAnsi="Angsana New" w:cs="Angsana New"/>
            <w:noProof/>
            <w:sz w:val="28"/>
          </w:rPr>
          <w:t>2</w:t>
        </w:r>
        <w:r w:rsidRPr="001F6DAF">
          <w:rPr>
            <w:rFonts w:ascii="Angsana New" w:hAnsi="Angsana New" w:cs="Angsana New"/>
            <w:noProof/>
            <w:sz w:val="28"/>
          </w:rPr>
          <w:fldChar w:fldCharType="end"/>
        </w:r>
      </w:p>
    </w:sdtContent>
  </w:sdt>
  <w:p w14:paraId="268E9D0D" w14:textId="59DE356D" w:rsidR="00067DF5" w:rsidRDefault="00EE0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43C4" w14:textId="77777777" w:rsidR="00EE0DEE" w:rsidRDefault="00EE0DEE">
      <w:pPr>
        <w:spacing w:after="0" w:line="240" w:lineRule="auto"/>
      </w:pPr>
      <w:r>
        <w:separator/>
      </w:r>
    </w:p>
  </w:footnote>
  <w:footnote w:type="continuationSeparator" w:id="0">
    <w:p w14:paraId="4376A02F" w14:textId="77777777" w:rsidR="00EE0DEE" w:rsidRDefault="00EE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6D7"/>
    <w:multiLevelType w:val="hybridMultilevel"/>
    <w:tmpl w:val="B08A10A6"/>
    <w:lvl w:ilvl="0" w:tplc="13F887B8">
      <w:numFmt w:val="bullet"/>
      <w:lvlText w:val="•"/>
      <w:lvlJc w:val="left"/>
      <w:pPr>
        <w:ind w:left="7808" w:hanging="720"/>
      </w:pPr>
      <w:rPr>
        <w:rFonts w:ascii="Cordia New" w:eastAsiaTheme="minorHAnsi" w:hAnsi="Cordia New" w:cs="Cordia New" w:hint="default"/>
        <w:sz w:val="48"/>
        <w:szCs w:val="4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7F"/>
    <w:rsid w:val="00070227"/>
    <w:rsid w:val="000915F4"/>
    <w:rsid w:val="00092508"/>
    <w:rsid w:val="000B6EB3"/>
    <w:rsid w:val="00147659"/>
    <w:rsid w:val="00152904"/>
    <w:rsid w:val="00180DC0"/>
    <w:rsid w:val="001A20E5"/>
    <w:rsid w:val="001F6DAF"/>
    <w:rsid w:val="002A4570"/>
    <w:rsid w:val="002B69EE"/>
    <w:rsid w:val="003C385B"/>
    <w:rsid w:val="006C1937"/>
    <w:rsid w:val="006E2EC0"/>
    <w:rsid w:val="007052BB"/>
    <w:rsid w:val="0073094D"/>
    <w:rsid w:val="008176C7"/>
    <w:rsid w:val="0086017F"/>
    <w:rsid w:val="00D3567E"/>
    <w:rsid w:val="00DB49B1"/>
    <w:rsid w:val="00EE0DEE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0456"/>
  <w15:chartTrackingRefBased/>
  <w15:docId w15:val="{B0F09945-44E0-4991-9EDF-EA337C0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7F"/>
  </w:style>
  <w:style w:type="paragraph" w:styleId="Footer">
    <w:name w:val="footer"/>
    <w:basedOn w:val="Normal"/>
    <w:link w:val="FooterChar"/>
    <w:uiPriority w:val="99"/>
    <w:unhideWhenUsed/>
    <w:rsid w:val="0086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7F"/>
  </w:style>
  <w:style w:type="character" w:styleId="CommentReference">
    <w:name w:val="annotation reference"/>
    <w:basedOn w:val="DefaultParagraphFont"/>
    <w:uiPriority w:val="99"/>
    <w:semiHidden/>
    <w:unhideWhenUsed/>
    <w:rsid w:val="00860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17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17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Piyarat M.</dc:creator>
  <cp:keywords/>
  <dc:description/>
  <cp:lastModifiedBy>Siwat Chairattana</cp:lastModifiedBy>
  <cp:revision>4</cp:revision>
  <dcterms:created xsi:type="dcterms:W3CDTF">2021-11-22T09:02:00Z</dcterms:created>
  <dcterms:modified xsi:type="dcterms:W3CDTF">2021-12-14T02:13:00Z</dcterms:modified>
</cp:coreProperties>
</file>